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04C" w:rsidRPr="006810F3" w:rsidRDefault="00BA76C5" w:rsidP="007C204C">
      <w:pPr>
        <w:pStyle w:val="MainHeader"/>
        <w:rPr>
          <w:szCs w:val="56"/>
        </w:rPr>
      </w:pPr>
      <w:r>
        <w:rPr>
          <w:szCs w:val="56"/>
        </w:rPr>
        <w:t>WorldGBC APN Awards</w:t>
      </w:r>
    </w:p>
    <w:p w:rsidR="00760E37" w:rsidRDefault="00147A82" w:rsidP="006810F3">
      <w:pPr>
        <w:pStyle w:val="MainHeader"/>
        <w:spacing w:before="240" w:after="240"/>
        <w:rPr>
          <w:color w:val="1D4F90"/>
          <w:sz w:val="40"/>
          <w:szCs w:val="40"/>
          <w:lang w:eastAsia="zh-CN"/>
        </w:rPr>
      </w:pPr>
      <w:r>
        <w:rPr>
          <w:color w:val="1D4F90"/>
          <w:sz w:val="40"/>
          <w:szCs w:val="40"/>
        </w:rPr>
        <w:t>Leadership in Sustainable Design and Performance</w:t>
      </w:r>
    </w:p>
    <w:p w:rsidR="008C4D59" w:rsidRDefault="008C4D59" w:rsidP="008C4D59">
      <w:pPr>
        <w:pStyle w:val="MainHeader"/>
        <w:spacing w:before="240" w:after="240"/>
        <w:rPr>
          <w:b/>
          <w:color w:val="1D4F90"/>
          <w:sz w:val="40"/>
          <w:szCs w:val="40"/>
          <w:lang w:eastAsia="zh-CN"/>
        </w:rPr>
      </w:pPr>
      <w:r w:rsidRPr="008C4D59">
        <w:rPr>
          <w:rFonts w:hint="eastAsia"/>
          <w:b/>
          <w:color w:val="1D4F90"/>
          <w:sz w:val="40"/>
          <w:szCs w:val="40"/>
          <w:lang w:eastAsia="zh-CN"/>
        </w:rPr>
        <w:t>世界绿色建筑委员会亚太地区联盟</w:t>
      </w:r>
      <w:r>
        <w:rPr>
          <w:rFonts w:hint="eastAsia"/>
          <w:b/>
          <w:color w:val="1D4F90"/>
          <w:sz w:val="40"/>
          <w:szCs w:val="40"/>
          <w:lang w:eastAsia="zh-CN"/>
        </w:rPr>
        <w:t>大奖</w:t>
      </w:r>
    </w:p>
    <w:p w:rsidR="008C4D59" w:rsidRPr="008C4D59" w:rsidRDefault="008C4D59" w:rsidP="008C4D59">
      <w:pPr>
        <w:pStyle w:val="MainHeader"/>
        <w:spacing w:before="240" w:after="240"/>
        <w:rPr>
          <w:b/>
          <w:color w:val="1D4F90"/>
          <w:sz w:val="40"/>
          <w:szCs w:val="40"/>
          <w:lang w:eastAsia="zh-CN"/>
        </w:rPr>
      </w:pPr>
      <w:r>
        <w:rPr>
          <w:rFonts w:hint="eastAsia"/>
          <w:b/>
          <w:color w:val="1D4F90"/>
          <w:sz w:val="40"/>
          <w:szCs w:val="40"/>
          <w:lang w:eastAsia="zh-CN"/>
        </w:rPr>
        <w:t>——（建筑工程）可持续设计与性能奖</w:t>
      </w:r>
    </w:p>
    <w:p w:rsidR="00577F5B" w:rsidRDefault="00577F5B" w:rsidP="00577F5B">
      <w:pPr>
        <w:pStyle w:val="Bodycopy"/>
        <w:jc w:val="both"/>
        <w:rPr>
          <w:color w:val="000000" w:themeColor="text1"/>
          <w:sz w:val="22"/>
          <w:szCs w:val="22"/>
          <w:lang w:eastAsia="zh-CN"/>
        </w:rPr>
      </w:pPr>
      <w:r w:rsidRPr="00577F5B">
        <w:rPr>
          <w:color w:val="000000" w:themeColor="text1"/>
          <w:sz w:val="22"/>
          <w:szCs w:val="22"/>
          <w:lang w:eastAsia="zh-CN"/>
        </w:rPr>
        <w:t>All buildings nominated must be operating for at least 12 months prior and be verified by an</w:t>
      </w:r>
      <w:r>
        <w:rPr>
          <w:color w:val="000000" w:themeColor="text1"/>
          <w:sz w:val="22"/>
          <w:szCs w:val="22"/>
          <w:lang w:eastAsia="zh-CN"/>
        </w:rPr>
        <w:t xml:space="preserve"> </w:t>
      </w:r>
      <w:r w:rsidRPr="00577F5B">
        <w:rPr>
          <w:color w:val="000000" w:themeColor="text1"/>
          <w:sz w:val="22"/>
          <w:szCs w:val="22"/>
          <w:lang w:eastAsia="zh-CN"/>
        </w:rPr>
        <w:t xml:space="preserve">independent third party certification scheme. </w:t>
      </w:r>
      <w:r w:rsidRPr="00577F5B">
        <w:rPr>
          <w:color w:val="000000" w:themeColor="text1"/>
          <w:sz w:val="22"/>
          <w:szCs w:val="22"/>
        </w:rPr>
        <w:t>Please include a copy of the related green building</w:t>
      </w:r>
      <w:r>
        <w:rPr>
          <w:color w:val="000000" w:themeColor="text1"/>
          <w:sz w:val="22"/>
          <w:szCs w:val="22"/>
        </w:rPr>
        <w:t xml:space="preserve"> </w:t>
      </w:r>
      <w:r w:rsidRPr="00577F5B">
        <w:rPr>
          <w:color w:val="000000" w:themeColor="text1"/>
          <w:sz w:val="22"/>
          <w:szCs w:val="22"/>
        </w:rPr>
        <w:t>certificate for verification. Projects may include new construction of single buildings, major</w:t>
      </w:r>
      <w:r>
        <w:rPr>
          <w:color w:val="000000" w:themeColor="text1"/>
          <w:sz w:val="22"/>
          <w:szCs w:val="22"/>
        </w:rPr>
        <w:t xml:space="preserve"> </w:t>
      </w:r>
      <w:r w:rsidRPr="00577F5B">
        <w:rPr>
          <w:color w:val="000000" w:themeColor="text1"/>
          <w:sz w:val="22"/>
          <w:szCs w:val="22"/>
        </w:rPr>
        <w:t>retrofits or multiple building projects such as urban or district scale projects.</w:t>
      </w:r>
    </w:p>
    <w:p w:rsidR="00246DBB" w:rsidRDefault="00CC2D5A" w:rsidP="00577F5B">
      <w:pPr>
        <w:pStyle w:val="Bodycopy"/>
        <w:jc w:val="both"/>
        <w:rPr>
          <w:color w:val="000000" w:themeColor="text1"/>
          <w:sz w:val="22"/>
          <w:szCs w:val="22"/>
          <w:lang w:eastAsia="zh-CN"/>
        </w:rPr>
      </w:pPr>
      <w:r w:rsidRPr="00CC2D5A">
        <w:rPr>
          <w:rFonts w:hint="eastAsia"/>
          <w:color w:val="000000" w:themeColor="text1"/>
          <w:sz w:val="22"/>
          <w:szCs w:val="22"/>
          <w:lang w:eastAsia="zh-CN"/>
        </w:rPr>
        <w:t>所有被提名的建筑</w:t>
      </w:r>
      <w:r w:rsidR="008C4D59">
        <w:rPr>
          <w:rFonts w:hint="eastAsia"/>
          <w:color w:val="000000" w:themeColor="text1"/>
          <w:sz w:val="22"/>
          <w:szCs w:val="22"/>
          <w:lang w:eastAsia="zh-CN"/>
        </w:rPr>
        <w:t>项目</w:t>
      </w:r>
      <w:r w:rsidRPr="00CC2D5A">
        <w:rPr>
          <w:rFonts w:hint="eastAsia"/>
          <w:color w:val="000000" w:themeColor="text1"/>
          <w:sz w:val="22"/>
          <w:szCs w:val="22"/>
          <w:lang w:eastAsia="zh-CN"/>
        </w:rPr>
        <w:t>必须至少运营</w:t>
      </w:r>
      <w:r w:rsidRPr="00CC2D5A">
        <w:rPr>
          <w:rFonts w:hint="eastAsia"/>
          <w:color w:val="000000" w:themeColor="text1"/>
          <w:sz w:val="22"/>
          <w:szCs w:val="22"/>
          <w:lang w:eastAsia="zh-CN"/>
        </w:rPr>
        <w:t>12</w:t>
      </w:r>
      <w:r w:rsidRPr="00CC2D5A">
        <w:rPr>
          <w:rFonts w:hint="eastAsia"/>
          <w:color w:val="000000" w:themeColor="text1"/>
          <w:sz w:val="22"/>
          <w:szCs w:val="22"/>
          <w:lang w:eastAsia="zh-CN"/>
        </w:rPr>
        <w:t>个月，并由独立的第三方认证</w:t>
      </w:r>
      <w:r>
        <w:rPr>
          <w:rFonts w:hint="eastAsia"/>
          <w:color w:val="000000" w:themeColor="text1"/>
          <w:sz w:val="22"/>
          <w:szCs w:val="22"/>
          <w:lang w:eastAsia="zh-CN"/>
        </w:rPr>
        <w:t>机构</w:t>
      </w:r>
      <w:r w:rsidRPr="00CC2D5A">
        <w:rPr>
          <w:rFonts w:hint="eastAsia"/>
          <w:color w:val="000000" w:themeColor="text1"/>
          <w:sz w:val="22"/>
          <w:szCs w:val="22"/>
          <w:lang w:eastAsia="zh-CN"/>
        </w:rPr>
        <w:t>进行认证。请附上相关的绿色建筑证书副本以供核实。项目可</w:t>
      </w:r>
      <w:r>
        <w:rPr>
          <w:rFonts w:hint="eastAsia"/>
          <w:color w:val="000000" w:themeColor="text1"/>
          <w:sz w:val="22"/>
          <w:szCs w:val="22"/>
          <w:lang w:eastAsia="zh-CN"/>
        </w:rPr>
        <w:t>以</w:t>
      </w:r>
      <w:r w:rsidRPr="00CC2D5A">
        <w:rPr>
          <w:rFonts w:hint="eastAsia"/>
          <w:color w:val="000000" w:themeColor="text1"/>
          <w:sz w:val="22"/>
          <w:szCs w:val="22"/>
          <w:lang w:eastAsia="zh-CN"/>
        </w:rPr>
        <w:t>包括单个新建建筑、重大改造</w:t>
      </w:r>
      <w:r>
        <w:rPr>
          <w:rFonts w:hint="eastAsia"/>
          <w:color w:val="000000" w:themeColor="text1"/>
          <w:sz w:val="22"/>
          <w:szCs w:val="22"/>
          <w:lang w:eastAsia="zh-CN"/>
        </w:rPr>
        <w:t>建筑</w:t>
      </w:r>
      <w:r w:rsidRPr="00CC2D5A">
        <w:rPr>
          <w:rFonts w:hint="eastAsia"/>
          <w:color w:val="000000" w:themeColor="text1"/>
          <w:sz w:val="22"/>
          <w:szCs w:val="22"/>
          <w:lang w:eastAsia="zh-CN"/>
        </w:rPr>
        <w:t>或多个建筑项目，如城市或地区规模的项目。</w:t>
      </w:r>
    </w:p>
    <w:p w:rsidR="00B964B1" w:rsidRPr="005E30B0" w:rsidRDefault="00BA76C5" w:rsidP="00FE3AB9">
      <w:pPr>
        <w:pStyle w:val="Subheader"/>
        <w:outlineLvl w:val="0"/>
        <w:rPr>
          <w:szCs w:val="36"/>
        </w:rPr>
      </w:pPr>
      <w:r>
        <w:rPr>
          <w:szCs w:val="36"/>
        </w:rPr>
        <w:t>Nomination Process &amp; Eligibility</w:t>
      </w:r>
    </w:p>
    <w:p w:rsidR="000C556B" w:rsidRDefault="00BA76C5" w:rsidP="00894F1A">
      <w:pPr>
        <w:pStyle w:val="Bodycopy"/>
        <w:jc w:val="both"/>
        <w:rPr>
          <w:rFonts w:hint="eastAsia"/>
          <w:color w:val="000000" w:themeColor="text1"/>
          <w:sz w:val="22"/>
          <w:szCs w:val="22"/>
          <w:lang w:eastAsia="zh-CN"/>
        </w:rPr>
      </w:pPr>
      <w:r w:rsidRPr="00BA76C5">
        <w:rPr>
          <w:color w:val="000000" w:themeColor="text1"/>
          <w:sz w:val="22"/>
          <w:szCs w:val="22"/>
        </w:rPr>
        <w:t xml:space="preserve">The awards are managed nationally by each Green Building Council </w:t>
      </w:r>
      <w:r w:rsidR="00894F1A">
        <w:rPr>
          <w:color w:val="000000" w:themeColor="text1"/>
          <w:sz w:val="22"/>
          <w:szCs w:val="22"/>
        </w:rPr>
        <w:t xml:space="preserve">within the region.  </w:t>
      </w:r>
    </w:p>
    <w:p w:rsidR="008C4D59" w:rsidRPr="008C4D59" w:rsidRDefault="008C4D59" w:rsidP="00894F1A">
      <w:pPr>
        <w:pStyle w:val="Bodycopy"/>
        <w:jc w:val="both"/>
        <w:rPr>
          <w:b/>
          <w:color w:val="1F4E79" w:themeColor="accent1" w:themeShade="80"/>
          <w:sz w:val="28"/>
          <w:szCs w:val="28"/>
          <w:lang w:eastAsia="zh-CN"/>
        </w:rPr>
      </w:pPr>
      <w:r w:rsidRPr="008C4D59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>提名程序与资格</w:t>
      </w:r>
    </w:p>
    <w:p w:rsidR="00CC2D5A" w:rsidRDefault="00CC2D5A" w:rsidP="00894F1A">
      <w:pPr>
        <w:pStyle w:val="Bodycopy"/>
        <w:jc w:val="both"/>
        <w:rPr>
          <w:color w:val="000000" w:themeColor="text1"/>
          <w:sz w:val="22"/>
          <w:szCs w:val="22"/>
          <w:lang w:eastAsia="zh-CN"/>
        </w:rPr>
      </w:pPr>
      <w:r w:rsidRPr="00CC2D5A">
        <w:rPr>
          <w:rFonts w:hint="eastAsia"/>
          <w:color w:val="000000" w:themeColor="text1"/>
          <w:sz w:val="22"/>
          <w:szCs w:val="22"/>
          <w:lang w:eastAsia="zh-CN"/>
        </w:rPr>
        <w:t>这些奖项由区域内的各国家绿色建筑委员会（</w:t>
      </w:r>
      <w:r w:rsidRPr="00CC2D5A">
        <w:rPr>
          <w:rFonts w:hint="eastAsia"/>
          <w:color w:val="000000" w:themeColor="text1"/>
          <w:sz w:val="22"/>
          <w:szCs w:val="22"/>
          <w:lang w:eastAsia="zh-CN"/>
        </w:rPr>
        <w:t>GBC</w:t>
      </w:r>
      <w:r w:rsidRPr="00CC2D5A">
        <w:rPr>
          <w:rFonts w:hint="eastAsia"/>
          <w:color w:val="000000" w:themeColor="text1"/>
          <w:sz w:val="22"/>
          <w:szCs w:val="22"/>
          <w:lang w:eastAsia="zh-CN"/>
        </w:rPr>
        <w:t>）管理。</w:t>
      </w:r>
    </w:p>
    <w:tbl>
      <w:tblPr>
        <w:tblStyle w:val="GridTableLight"/>
        <w:tblW w:w="8887" w:type="dxa"/>
        <w:tblLook w:val="04A0"/>
      </w:tblPr>
      <w:tblGrid>
        <w:gridCol w:w="2457"/>
        <w:gridCol w:w="6430"/>
      </w:tblGrid>
      <w:tr w:rsidR="00EE7041" w:rsidRPr="007D2854" w:rsidTr="00EE7041">
        <w:trPr>
          <w:trHeight w:val="396"/>
        </w:trPr>
        <w:tc>
          <w:tcPr>
            <w:tcW w:w="2457" w:type="dxa"/>
            <w:shd w:val="clear" w:color="auto" w:fill="616DB2"/>
          </w:tcPr>
          <w:p w:rsidR="00EE7041" w:rsidRDefault="00EE7041" w:rsidP="00A7566B">
            <w:pPr>
              <w:pStyle w:val="Bodycopy"/>
              <w:rPr>
                <w:color w:val="FFFFFF" w:themeColor="background1"/>
                <w:sz w:val="22"/>
                <w:szCs w:val="22"/>
                <w:lang w:eastAsia="zh-CN"/>
              </w:rPr>
            </w:pPr>
            <w:r w:rsidRPr="00EE7041">
              <w:rPr>
                <w:color w:val="FFFFFF" w:themeColor="background1"/>
                <w:sz w:val="22"/>
                <w:szCs w:val="22"/>
              </w:rPr>
              <w:t>Name of submission contact</w:t>
            </w:r>
          </w:p>
          <w:p w:rsidR="00CC2D5A" w:rsidRPr="007D2854" w:rsidRDefault="00CC2D5A" w:rsidP="00A7566B">
            <w:pPr>
              <w:pStyle w:val="Bodycopy"/>
              <w:rPr>
                <w:color w:val="FFFFFF" w:themeColor="background1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FFFFFF" w:themeColor="background1"/>
                <w:sz w:val="22"/>
                <w:szCs w:val="22"/>
                <w:lang w:eastAsia="zh-CN"/>
              </w:rPr>
              <w:t>提名人姓名和联系方式</w:t>
            </w:r>
          </w:p>
        </w:tc>
        <w:tc>
          <w:tcPr>
            <w:tcW w:w="6430" w:type="dxa"/>
            <w:shd w:val="clear" w:color="auto" w:fill="auto"/>
          </w:tcPr>
          <w:p w:rsidR="00EE7041" w:rsidRPr="007D2854" w:rsidRDefault="00EE7041" w:rsidP="00A7566B">
            <w:pPr>
              <w:pStyle w:val="Bodycopy"/>
              <w:rPr>
                <w:color w:val="FFFFFF" w:themeColor="background1"/>
                <w:sz w:val="22"/>
                <w:szCs w:val="22"/>
                <w:lang w:eastAsia="zh-CN"/>
              </w:rPr>
            </w:pPr>
          </w:p>
        </w:tc>
      </w:tr>
      <w:tr w:rsidR="00EE7041" w:rsidRPr="007D2854" w:rsidTr="00EE7041">
        <w:trPr>
          <w:trHeight w:val="396"/>
        </w:trPr>
        <w:tc>
          <w:tcPr>
            <w:tcW w:w="2457" w:type="dxa"/>
            <w:shd w:val="clear" w:color="auto" w:fill="616DB2"/>
          </w:tcPr>
          <w:p w:rsidR="00EE7041" w:rsidRPr="00EE7041" w:rsidRDefault="00EE7041" w:rsidP="00A7566B">
            <w:pPr>
              <w:pStyle w:val="Bodycopy"/>
              <w:rPr>
                <w:color w:val="FFFFFF" w:themeColor="background1"/>
                <w:sz w:val="22"/>
                <w:szCs w:val="22"/>
                <w:lang w:eastAsia="zh-CN"/>
              </w:rPr>
            </w:pPr>
            <w:r w:rsidRPr="00EE7041">
              <w:rPr>
                <w:color w:val="FFFFFF" w:themeColor="background1"/>
                <w:sz w:val="22"/>
                <w:szCs w:val="22"/>
              </w:rPr>
              <w:t>Position</w:t>
            </w:r>
            <w:r w:rsidR="00CC2D5A">
              <w:rPr>
                <w:rFonts w:hint="eastAsia"/>
                <w:color w:val="FFFFFF" w:themeColor="background1"/>
                <w:sz w:val="22"/>
                <w:szCs w:val="22"/>
                <w:lang w:eastAsia="zh-CN"/>
              </w:rPr>
              <w:t xml:space="preserve">  </w:t>
            </w:r>
            <w:r w:rsidR="00CC2D5A">
              <w:rPr>
                <w:rFonts w:hint="eastAsia"/>
                <w:color w:val="FFFFFF" w:themeColor="background1"/>
                <w:sz w:val="22"/>
                <w:szCs w:val="22"/>
                <w:lang w:eastAsia="zh-CN"/>
              </w:rPr>
              <w:t>职位</w:t>
            </w:r>
          </w:p>
        </w:tc>
        <w:tc>
          <w:tcPr>
            <w:tcW w:w="6430" w:type="dxa"/>
            <w:shd w:val="clear" w:color="auto" w:fill="auto"/>
          </w:tcPr>
          <w:p w:rsidR="00EE7041" w:rsidRPr="007D2854" w:rsidRDefault="00EE7041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  <w:tr w:rsidR="00EE7041" w:rsidRPr="007D2854" w:rsidTr="00EE7041">
        <w:trPr>
          <w:trHeight w:val="396"/>
        </w:trPr>
        <w:tc>
          <w:tcPr>
            <w:tcW w:w="2457" w:type="dxa"/>
            <w:shd w:val="clear" w:color="auto" w:fill="616DB2"/>
          </w:tcPr>
          <w:p w:rsidR="00EE7041" w:rsidRPr="00EE7041" w:rsidRDefault="00EE7041" w:rsidP="00C25ED8">
            <w:pPr>
              <w:pStyle w:val="Bodycopy"/>
              <w:rPr>
                <w:color w:val="FFFFFF" w:themeColor="background1"/>
                <w:sz w:val="22"/>
                <w:szCs w:val="22"/>
                <w:lang w:eastAsia="zh-CN"/>
              </w:rPr>
            </w:pPr>
            <w:r w:rsidRPr="00EE7041">
              <w:rPr>
                <w:color w:val="FFFFFF" w:themeColor="background1"/>
                <w:sz w:val="22"/>
                <w:szCs w:val="22"/>
              </w:rPr>
              <w:t>Company</w:t>
            </w:r>
            <w:r w:rsidR="0004607E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="00CC2D5A">
              <w:rPr>
                <w:rFonts w:hint="eastAsia"/>
                <w:color w:val="FFFFFF" w:themeColor="background1"/>
                <w:sz w:val="22"/>
                <w:szCs w:val="22"/>
                <w:lang w:eastAsia="zh-CN"/>
              </w:rPr>
              <w:t xml:space="preserve"> </w:t>
            </w:r>
            <w:r w:rsidR="00CC2D5A">
              <w:rPr>
                <w:rFonts w:hint="eastAsia"/>
                <w:color w:val="FFFFFF" w:themeColor="background1"/>
                <w:sz w:val="22"/>
                <w:szCs w:val="22"/>
                <w:lang w:eastAsia="zh-CN"/>
              </w:rPr>
              <w:t>公司</w:t>
            </w:r>
          </w:p>
        </w:tc>
        <w:tc>
          <w:tcPr>
            <w:tcW w:w="6430" w:type="dxa"/>
            <w:shd w:val="clear" w:color="auto" w:fill="auto"/>
          </w:tcPr>
          <w:p w:rsidR="00EE7041" w:rsidRPr="007D2854" w:rsidRDefault="00EE7041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  <w:tr w:rsidR="0004607E" w:rsidRPr="007D2854" w:rsidTr="00EE7041">
        <w:trPr>
          <w:trHeight w:val="396"/>
        </w:trPr>
        <w:tc>
          <w:tcPr>
            <w:tcW w:w="2457" w:type="dxa"/>
            <w:shd w:val="clear" w:color="auto" w:fill="616DB2"/>
          </w:tcPr>
          <w:p w:rsidR="0004607E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  <w:r>
              <w:rPr>
                <w:color w:val="FFFFFF" w:themeColor="background1"/>
                <w:sz w:val="22"/>
                <w:szCs w:val="22"/>
              </w:rPr>
              <w:t>Project Category</w:t>
            </w:r>
          </w:p>
          <w:p w:rsidR="006E735C" w:rsidRDefault="006E735C" w:rsidP="00A7566B">
            <w:pPr>
              <w:pStyle w:val="Bodycopy"/>
              <w:rPr>
                <w:i/>
                <w:iCs/>
                <w:color w:val="FFFFFF" w:themeColor="background1"/>
                <w:lang w:eastAsia="zh-CN"/>
              </w:rPr>
            </w:pPr>
            <w:r>
              <w:rPr>
                <w:i/>
                <w:iCs/>
                <w:color w:val="FFFFFF" w:themeColor="background1"/>
              </w:rPr>
              <w:t>Delete those not applicable</w:t>
            </w:r>
          </w:p>
          <w:p w:rsidR="00CC2D5A" w:rsidRPr="00CC2D5A" w:rsidRDefault="00CC2D5A" w:rsidP="00A7566B">
            <w:pPr>
              <w:pStyle w:val="Bodycopy"/>
              <w:rPr>
                <w:color w:val="FFFFFF" w:themeColor="background1"/>
                <w:sz w:val="22"/>
                <w:szCs w:val="22"/>
                <w:lang w:eastAsia="zh-CN"/>
              </w:rPr>
            </w:pPr>
            <w:r w:rsidRPr="00CC2D5A">
              <w:rPr>
                <w:rFonts w:hint="eastAsia"/>
                <w:iCs/>
                <w:color w:val="FFFFFF" w:themeColor="background1"/>
                <w:lang w:eastAsia="zh-CN"/>
              </w:rPr>
              <w:t>项目类别（删除不适用的）</w:t>
            </w:r>
          </w:p>
        </w:tc>
        <w:tc>
          <w:tcPr>
            <w:tcW w:w="6430" w:type="dxa"/>
            <w:shd w:val="clear" w:color="auto" w:fill="auto"/>
          </w:tcPr>
          <w:p w:rsidR="006E735C" w:rsidRDefault="00C25ED8" w:rsidP="00A7566B">
            <w:pPr>
              <w:pStyle w:val="Bodycopy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Residential</w:t>
            </w:r>
          </w:p>
          <w:p w:rsidR="00C25ED8" w:rsidRDefault="00C25ED8" w:rsidP="00A7566B">
            <w:pPr>
              <w:pStyle w:val="Bodycopy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Commercial</w:t>
            </w:r>
          </w:p>
          <w:p w:rsidR="00C25ED8" w:rsidRPr="006E735C" w:rsidRDefault="00C25ED8" w:rsidP="00A7566B">
            <w:pPr>
              <w:pStyle w:val="Bodycopy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Institutional</w:t>
            </w:r>
          </w:p>
        </w:tc>
      </w:tr>
      <w:tr w:rsidR="00C25ED8" w:rsidRPr="007D2854" w:rsidTr="00EE7041">
        <w:trPr>
          <w:trHeight w:val="396"/>
        </w:trPr>
        <w:tc>
          <w:tcPr>
            <w:tcW w:w="2457" w:type="dxa"/>
            <w:shd w:val="clear" w:color="auto" w:fill="616DB2"/>
          </w:tcPr>
          <w:p w:rsidR="00C25ED8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  <w:r>
              <w:rPr>
                <w:color w:val="FFFFFF" w:themeColor="background1"/>
                <w:sz w:val="22"/>
                <w:szCs w:val="22"/>
              </w:rPr>
              <w:t xml:space="preserve">Project Team </w:t>
            </w:r>
          </w:p>
          <w:p w:rsidR="00C25ED8" w:rsidRDefault="00C25ED8" w:rsidP="00A7566B">
            <w:pPr>
              <w:pStyle w:val="Bodycopy"/>
              <w:rPr>
                <w:i/>
                <w:iCs/>
                <w:color w:val="FFFFFF" w:themeColor="background1"/>
                <w:lang w:eastAsia="zh-CN"/>
              </w:rPr>
            </w:pPr>
            <w:r>
              <w:rPr>
                <w:i/>
                <w:iCs/>
                <w:color w:val="FFFFFF" w:themeColor="background1"/>
              </w:rPr>
              <w:t>(Developer, architect, engineers, consultants)</w:t>
            </w:r>
          </w:p>
          <w:p w:rsidR="00CC2D5A" w:rsidRPr="00CC2D5A" w:rsidRDefault="00CC2D5A" w:rsidP="00A7566B">
            <w:pPr>
              <w:pStyle w:val="Bodycopy"/>
              <w:rPr>
                <w:color w:val="FFFFFF" w:themeColor="background1"/>
                <w:sz w:val="22"/>
                <w:szCs w:val="22"/>
                <w:lang w:eastAsia="zh-CN"/>
              </w:rPr>
            </w:pPr>
            <w:r>
              <w:rPr>
                <w:rFonts w:hint="eastAsia"/>
                <w:iCs/>
                <w:color w:val="FFFFFF" w:themeColor="background1"/>
                <w:lang w:eastAsia="zh-CN"/>
              </w:rPr>
              <w:lastRenderedPageBreak/>
              <w:t>项目团队（开发商、建筑师、工程师、咨询师）</w:t>
            </w:r>
          </w:p>
        </w:tc>
        <w:tc>
          <w:tcPr>
            <w:tcW w:w="6430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color w:val="000000" w:themeColor="text1"/>
                <w:sz w:val="22"/>
                <w:szCs w:val="22"/>
                <w:lang w:eastAsia="zh-CN"/>
              </w:rPr>
            </w:pPr>
          </w:p>
        </w:tc>
      </w:tr>
      <w:tr w:rsidR="00EE7041" w:rsidRPr="007D2854" w:rsidTr="00EE7041">
        <w:trPr>
          <w:trHeight w:val="396"/>
        </w:trPr>
        <w:tc>
          <w:tcPr>
            <w:tcW w:w="2457" w:type="dxa"/>
            <w:shd w:val="clear" w:color="auto" w:fill="616DB2"/>
          </w:tcPr>
          <w:p w:rsidR="00EE7041" w:rsidRDefault="00EE7041" w:rsidP="00EE7041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  <w:r w:rsidRPr="00EE7041">
              <w:rPr>
                <w:color w:val="FFFFFF" w:themeColor="background1"/>
                <w:sz w:val="22"/>
                <w:szCs w:val="22"/>
              </w:rPr>
              <w:lastRenderedPageBreak/>
              <w:t>Communications Blurb</w:t>
            </w:r>
          </w:p>
          <w:p w:rsidR="00EE7041" w:rsidRDefault="00C25ED8" w:rsidP="00A7566B">
            <w:pPr>
              <w:pStyle w:val="Bodycopy"/>
              <w:rPr>
                <w:i/>
                <w:iCs/>
                <w:color w:val="FFFFFF" w:themeColor="background1"/>
                <w:lang w:eastAsia="zh-CN"/>
              </w:rPr>
            </w:pPr>
            <w:r w:rsidRPr="00C25ED8">
              <w:rPr>
                <w:i/>
                <w:iCs/>
                <w:color w:val="FFFFFF" w:themeColor="background1"/>
              </w:rPr>
              <w:t>In not more than 500 characters, provide a short overview of your project's achievements and how you meet the criteria for the award. This will be used for marketing and communication purposes.</w:t>
            </w:r>
          </w:p>
          <w:p w:rsidR="00CC2D5A" w:rsidRDefault="0009190F" w:rsidP="00A7566B">
            <w:pPr>
              <w:pStyle w:val="Bodycopy"/>
              <w:rPr>
                <w:iCs/>
                <w:color w:val="FFFFFF" w:themeColor="background1"/>
                <w:lang w:eastAsia="zh-CN"/>
              </w:rPr>
            </w:pPr>
            <w:r>
              <w:rPr>
                <w:rFonts w:hint="eastAsia"/>
                <w:iCs/>
                <w:color w:val="FFFFFF" w:themeColor="background1"/>
                <w:lang w:eastAsia="zh-CN"/>
              </w:rPr>
              <w:t>通讯简介</w:t>
            </w:r>
          </w:p>
          <w:p w:rsidR="0009190F" w:rsidRDefault="0009190F" w:rsidP="00A7566B">
            <w:pPr>
              <w:pStyle w:val="Bodycopy"/>
              <w:rPr>
                <w:iCs/>
                <w:color w:val="FFFFFF" w:themeColor="background1"/>
                <w:lang w:eastAsia="zh-CN"/>
              </w:rPr>
            </w:pPr>
            <w:r>
              <w:rPr>
                <w:rFonts w:hint="eastAsia"/>
                <w:iCs/>
                <w:color w:val="FFFFFF" w:themeColor="background1"/>
                <w:lang w:eastAsia="zh-CN"/>
              </w:rPr>
              <w:t>不超过</w:t>
            </w:r>
            <w:r>
              <w:rPr>
                <w:rFonts w:hint="eastAsia"/>
                <w:iCs/>
                <w:color w:val="FFFFFF" w:themeColor="background1"/>
                <w:lang w:eastAsia="zh-CN"/>
              </w:rPr>
              <w:t>500</w:t>
            </w:r>
            <w:r>
              <w:rPr>
                <w:rFonts w:hint="eastAsia"/>
                <w:iCs/>
                <w:color w:val="FFFFFF" w:themeColor="background1"/>
                <w:lang w:eastAsia="zh-CN"/>
              </w:rPr>
              <w:t>字符，概述项目成果</w:t>
            </w:r>
            <w:r w:rsidRPr="0009190F">
              <w:rPr>
                <w:rFonts w:hint="eastAsia"/>
                <w:iCs/>
                <w:color w:val="FFFFFF" w:themeColor="background1"/>
                <w:lang w:eastAsia="zh-CN"/>
              </w:rPr>
              <w:t>和如何符合该奖项的标准。这将用于宣传推荐和沟通的目的。</w:t>
            </w:r>
          </w:p>
          <w:p w:rsidR="0009190F" w:rsidRPr="00CC2D5A" w:rsidRDefault="0009190F" w:rsidP="00A7566B">
            <w:pPr>
              <w:pStyle w:val="Bodycopy"/>
              <w:rPr>
                <w:color w:val="FFFFFF" w:themeColor="background1"/>
                <w:sz w:val="22"/>
                <w:szCs w:val="22"/>
                <w:lang w:eastAsia="zh-CN"/>
              </w:rPr>
            </w:pPr>
          </w:p>
        </w:tc>
        <w:tc>
          <w:tcPr>
            <w:tcW w:w="6430" w:type="dxa"/>
            <w:shd w:val="clear" w:color="auto" w:fill="auto"/>
          </w:tcPr>
          <w:p w:rsidR="00EE7041" w:rsidRPr="00EE7041" w:rsidRDefault="00EE7041" w:rsidP="00A7566B">
            <w:pPr>
              <w:pStyle w:val="Bodycopy"/>
              <w:rPr>
                <w:i/>
                <w:iCs/>
                <w:color w:val="000000" w:themeColor="text1"/>
                <w:lang w:eastAsia="zh-CN"/>
              </w:rPr>
            </w:pPr>
          </w:p>
        </w:tc>
      </w:tr>
    </w:tbl>
    <w:p w:rsidR="00EE7041" w:rsidRDefault="00EE7041" w:rsidP="00EE7041">
      <w:pPr>
        <w:pStyle w:val="Subheader"/>
        <w:outlineLvl w:val="0"/>
        <w:rPr>
          <w:szCs w:val="36"/>
          <w:lang w:eastAsia="zh-CN"/>
        </w:rPr>
      </w:pPr>
      <w:bookmarkStart w:id="0" w:name="_GoBack"/>
      <w:bookmarkEnd w:id="0"/>
      <w:r>
        <w:rPr>
          <w:szCs w:val="36"/>
        </w:rPr>
        <w:t>Guidelines for Supplementary Materials</w:t>
      </w:r>
    </w:p>
    <w:p w:rsidR="0009190F" w:rsidRPr="0009190F" w:rsidRDefault="0009190F" w:rsidP="00EE7041">
      <w:pPr>
        <w:pStyle w:val="Subheader"/>
        <w:outlineLvl w:val="0"/>
        <w:rPr>
          <w:b/>
          <w:sz w:val="24"/>
          <w:szCs w:val="24"/>
          <w:lang w:eastAsia="zh-CN"/>
        </w:rPr>
      </w:pPr>
      <w:r w:rsidRPr="0009190F">
        <w:rPr>
          <w:rFonts w:hint="eastAsia"/>
          <w:b/>
          <w:sz w:val="24"/>
          <w:szCs w:val="24"/>
          <w:lang w:eastAsia="zh-CN"/>
        </w:rPr>
        <w:t>补充资料指引</w:t>
      </w:r>
    </w:p>
    <w:p w:rsidR="00C25ED8" w:rsidRPr="00C25ED8" w:rsidRDefault="00C25ED8" w:rsidP="00C25ED8">
      <w:pPr>
        <w:pStyle w:val="Subheader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Please limit your supplementary material for each project to:</w:t>
      </w:r>
    </w:p>
    <w:p w:rsidR="00C25ED8" w:rsidRDefault="00C25ED8" w:rsidP="00C25ED8">
      <w:pPr>
        <w:pStyle w:val="Subheader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●</w:t>
      </w:r>
      <w:r w:rsidRPr="00C25ED8">
        <w:rPr>
          <w:color w:val="000000" w:themeColor="text1"/>
          <w:sz w:val="22"/>
          <w:szCs w:val="22"/>
        </w:rPr>
        <w:tab/>
        <w:t>Three A3-sized posters highlighting the Green building concepts, materials and technologies that are implemented in the project.</w:t>
      </w:r>
    </w:p>
    <w:p w:rsidR="00C25ED8" w:rsidRPr="00C25ED8" w:rsidRDefault="00C25ED8" w:rsidP="00C25ED8">
      <w:pPr>
        <w:pStyle w:val="Subheader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●</w:t>
      </w:r>
      <w:r w:rsidRPr="00C25ED8">
        <w:rPr>
          <w:color w:val="000000" w:themeColor="text1"/>
          <w:sz w:val="22"/>
          <w:szCs w:val="22"/>
        </w:rPr>
        <w:tab/>
        <w:t xml:space="preserve">A 10-page report (A4 size, normal margins, Arial font size 11, 1.15 line spacing) with design concept note, concept drawings, unique features and photographs showing sustainable design and performance concepts. </w:t>
      </w:r>
    </w:p>
    <w:p w:rsidR="00C25ED8" w:rsidRPr="00C25ED8" w:rsidRDefault="00C25ED8" w:rsidP="00C25ED8">
      <w:pPr>
        <w:pStyle w:val="Subheader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Please note that failure to abide by these guidelines will result in disqualification.</w:t>
      </w:r>
    </w:p>
    <w:p w:rsidR="00005788" w:rsidRPr="008C4D59" w:rsidRDefault="00005788" w:rsidP="00005788">
      <w:pPr>
        <w:pStyle w:val="Subheader"/>
        <w:outlineLvl w:val="0"/>
        <w:rPr>
          <w:b/>
          <w:color w:val="000000" w:themeColor="text1"/>
          <w:sz w:val="22"/>
          <w:szCs w:val="22"/>
          <w:lang w:eastAsia="zh-CN"/>
        </w:rPr>
      </w:pPr>
      <w:r w:rsidRPr="008C4D59">
        <w:rPr>
          <w:rFonts w:hint="eastAsia"/>
          <w:b/>
          <w:color w:val="000000" w:themeColor="text1"/>
          <w:sz w:val="22"/>
          <w:szCs w:val="22"/>
          <w:lang w:eastAsia="zh-CN"/>
        </w:rPr>
        <w:t>请将每个项目的补充材料限定为：</w:t>
      </w:r>
    </w:p>
    <w:p w:rsidR="00005788" w:rsidRPr="00005788" w:rsidRDefault="00005788" w:rsidP="00005788">
      <w:pPr>
        <w:pStyle w:val="Subheader"/>
        <w:outlineLvl w:val="0"/>
        <w:rPr>
          <w:color w:val="000000" w:themeColor="text1"/>
          <w:sz w:val="22"/>
          <w:szCs w:val="22"/>
          <w:lang w:eastAsia="zh-CN"/>
        </w:rPr>
      </w:pPr>
      <w:r w:rsidRPr="00005788">
        <w:rPr>
          <w:rFonts w:hint="eastAsia"/>
          <w:color w:val="000000" w:themeColor="text1"/>
          <w:sz w:val="22"/>
          <w:szCs w:val="22"/>
          <w:lang w:eastAsia="zh-CN"/>
        </w:rPr>
        <w:t>●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 xml:space="preserve">  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三张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A3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大小的海报，突出项目实施的绿色建筑理念、材料和技术。</w:t>
      </w:r>
    </w:p>
    <w:p w:rsidR="00005788" w:rsidRPr="00005788" w:rsidRDefault="00005788" w:rsidP="00005788">
      <w:pPr>
        <w:pStyle w:val="Subheader"/>
        <w:outlineLvl w:val="0"/>
        <w:rPr>
          <w:color w:val="000000" w:themeColor="text1"/>
          <w:sz w:val="22"/>
          <w:szCs w:val="22"/>
          <w:lang w:eastAsia="zh-CN"/>
        </w:rPr>
      </w:pPr>
      <w:r w:rsidRPr="00005788">
        <w:rPr>
          <w:rFonts w:hint="eastAsia"/>
          <w:color w:val="000000" w:themeColor="text1"/>
          <w:sz w:val="22"/>
          <w:szCs w:val="22"/>
          <w:lang w:eastAsia="zh-CN"/>
        </w:rPr>
        <w:t>●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 xml:space="preserve">  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一份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10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页的报告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(A4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大小，正常页边距，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Arial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字体大小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11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，行间距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1.15)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，包括设计概念说明、概念图、独特功能和照片，展示可持续设计和性能概念。</w:t>
      </w:r>
    </w:p>
    <w:p w:rsidR="00C25ED8" w:rsidRPr="008C4D59" w:rsidRDefault="00005788" w:rsidP="00005788">
      <w:pPr>
        <w:pStyle w:val="Subheader"/>
        <w:outlineLvl w:val="0"/>
        <w:rPr>
          <w:b/>
          <w:color w:val="000000" w:themeColor="text1"/>
          <w:sz w:val="22"/>
          <w:szCs w:val="22"/>
          <w:lang w:eastAsia="zh-CN"/>
        </w:rPr>
      </w:pPr>
      <w:r w:rsidRPr="008C4D59">
        <w:rPr>
          <w:rFonts w:hint="eastAsia"/>
          <w:b/>
          <w:color w:val="000000" w:themeColor="text1"/>
          <w:sz w:val="22"/>
          <w:szCs w:val="22"/>
          <w:lang w:eastAsia="zh-CN"/>
        </w:rPr>
        <w:t>请注意，不遵守这些准则将导致取消资格。</w:t>
      </w:r>
    </w:p>
    <w:p w:rsidR="00F65F80" w:rsidRDefault="006E735C" w:rsidP="00C25ED8">
      <w:pPr>
        <w:pStyle w:val="Subheader"/>
        <w:outlineLvl w:val="0"/>
        <w:rPr>
          <w:szCs w:val="36"/>
          <w:lang w:eastAsia="zh-CN"/>
        </w:rPr>
      </w:pPr>
      <w:r>
        <w:rPr>
          <w:szCs w:val="36"/>
        </w:rPr>
        <w:t>Criteria</w:t>
      </w:r>
      <w:r w:rsidR="00C25ED8">
        <w:rPr>
          <w:szCs w:val="36"/>
        </w:rPr>
        <w:t xml:space="preserve"> &amp; Guiding Questions</w:t>
      </w:r>
    </w:p>
    <w:p w:rsidR="00005788" w:rsidRPr="00005788" w:rsidRDefault="00005788" w:rsidP="00C25ED8">
      <w:pPr>
        <w:pStyle w:val="Subheader"/>
        <w:outlineLvl w:val="0"/>
        <w:rPr>
          <w:b/>
          <w:sz w:val="28"/>
          <w:szCs w:val="28"/>
          <w:lang w:eastAsia="zh-CN"/>
        </w:rPr>
      </w:pPr>
      <w:r w:rsidRPr="00005788">
        <w:rPr>
          <w:rFonts w:hint="eastAsia"/>
          <w:b/>
          <w:sz w:val="28"/>
          <w:szCs w:val="28"/>
          <w:lang w:eastAsia="zh-CN"/>
        </w:rPr>
        <w:lastRenderedPageBreak/>
        <w:t>标准和指导问题</w:t>
      </w:r>
    </w:p>
    <w:p w:rsidR="00C25ED8" w:rsidRP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 xml:space="preserve">Please consider the following questions when putting together the responses to this application, and provide information where possible.  If there is not sufficient information to answer the question, put “N/A.” </w:t>
      </w:r>
    </w:p>
    <w:p w:rsid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 xml:space="preserve">Please be as concise as possible in your responses (the combined answers should not total more than 2,000 words).  </w:t>
      </w:r>
    </w:p>
    <w:p w:rsidR="00D82B36" w:rsidRPr="00C25ED8" w:rsidRDefault="00D82B36" w:rsidP="00D82B36">
      <w:pPr>
        <w:pStyle w:val="Subheader"/>
        <w:jc w:val="both"/>
        <w:outlineLvl w:val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Please note that all sections are equally weighted in terms of scoring.</w:t>
      </w:r>
    </w:p>
    <w:p w:rsidR="00005788" w:rsidRPr="00005788" w:rsidRDefault="00005788" w:rsidP="0000578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>
        <w:rPr>
          <w:rFonts w:hint="eastAsia"/>
          <w:color w:val="000000" w:themeColor="text1"/>
          <w:sz w:val="22"/>
          <w:szCs w:val="22"/>
          <w:lang w:eastAsia="zh-CN"/>
        </w:rPr>
        <w:t>在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申请时，请考虑以下问题，并在可能的情况下提供信息。如果没有足够的信息来回答这个问题，写上“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 xml:space="preserve">N/ </w:t>
      </w:r>
      <w:r>
        <w:rPr>
          <w:rFonts w:hint="eastAsia"/>
          <w:color w:val="000000" w:themeColor="text1"/>
          <w:sz w:val="22"/>
          <w:szCs w:val="22"/>
          <w:lang w:eastAsia="zh-CN"/>
        </w:rPr>
        <w:t>A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”。</w:t>
      </w:r>
    </w:p>
    <w:p w:rsidR="00005788" w:rsidRPr="00005788" w:rsidRDefault="00005788" w:rsidP="0000578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005788">
        <w:rPr>
          <w:rFonts w:hint="eastAsia"/>
          <w:color w:val="000000" w:themeColor="text1"/>
          <w:sz w:val="22"/>
          <w:szCs w:val="22"/>
          <w:lang w:eastAsia="zh-CN"/>
        </w:rPr>
        <w:t>回答时请尽量简明扼要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(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综合回答总字数不得超过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2000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字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)</w:t>
      </w:r>
      <w:r w:rsidRPr="00005788">
        <w:rPr>
          <w:rFonts w:hint="eastAsia"/>
          <w:color w:val="000000" w:themeColor="text1"/>
          <w:sz w:val="22"/>
          <w:szCs w:val="22"/>
          <w:lang w:eastAsia="zh-CN"/>
        </w:rPr>
        <w:t>。</w:t>
      </w:r>
    </w:p>
    <w:p w:rsidR="00005788" w:rsidRPr="008C4D59" w:rsidRDefault="00005788" w:rsidP="00005788">
      <w:pPr>
        <w:pStyle w:val="Subheader"/>
        <w:jc w:val="both"/>
        <w:outlineLvl w:val="0"/>
        <w:rPr>
          <w:b/>
          <w:color w:val="000000" w:themeColor="text1"/>
          <w:sz w:val="22"/>
          <w:szCs w:val="22"/>
          <w:lang w:eastAsia="zh-CN"/>
        </w:rPr>
      </w:pPr>
      <w:r w:rsidRPr="008C4D59">
        <w:rPr>
          <w:rFonts w:hint="eastAsia"/>
          <w:b/>
          <w:color w:val="000000" w:themeColor="text1"/>
          <w:sz w:val="22"/>
          <w:szCs w:val="22"/>
          <w:lang w:eastAsia="zh-CN"/>
        </w:rPr>
        <w:t>请注意，所有的部分都是平等的加权评分。</w:t>
      </w:r>
    </w:p>
    <w:p w:rsidR="00C25ED8" w:rsidRP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Please apply these guiding questions, where applicable, to the questions below:</w:t>
      </w:r>
    </w:p>
    <w:p w:rsidR="00C25ED8" w:rsidRPr="00C25ED8" w:rsidRDefault="00C25ED8" w:rsidP="00C25ED8">
      <w:pPr>
        <w:pStyle w:val="Subheader"/>
        <w:numPr>
          <w:ilvl w:val="0"/>
          <w:numId w:val="6"/>
        </w:numPr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b/>
          <w:bCs/>
          <w:color w:val="000000" w:themeColor="text1"/>
          <w:sz w:val="22"/>
          <w:szCs w:val="22"/>
        </w:rPr>
        <w:t>Measuring Performance:</w:t>
      </w:r>
      <w:r w:rsidRPr="00C25ED8">
        <w:rPr>
          <w:color w:val="000000" w:themeColor="text1"/>
          <w:sz w:val="22"/>
          <w:szCs w:val="22"/>
        </w:rPr>
        <w:t xml:space="preserve"> How does the project track and measure its performance in these categories? And, is this data being shared publicly? </w:t>
      </w:r>
    </w:p>
    <w:p w:rsidR="00C25ED8" w:rsidRPr="00C25ED8" w:rsidRDefault="00C25ED8" w:rsidP="00C25ED8">
      <w:pPr>
        <w:pStyle w:val="Subheader"/>
        <w:numPr>
          <w:ilvl w:val="0"/>
          <w:numId w:val="6"/>
        </w:numPr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b/>
          <w:bCs/>
          <w:color w:val="000000" w:themeColor="text1"/>
          <w:sz w:val="22"/>
          <w:szCs w:val="22"/>
        </w:rPr>
        <w:t>Problem Solving &amp; Solutions:</w:t>
      </w:r>
      <w:r w:rsidRPr="00C25ED8">
        <w:rPr>
          <w:color w:val="000000" w:themeColor="text1"/>
          <w:sz w:val="22"/>
          <w:szCs w:val="22"/>
        </w:rPr>
        <w:t xml:space="preserve"> Where there any surprises and lessons learned through this project? Does the project exhibit any innovative solutions? </w:t>
      </w:r>
    </w:p>
    <w:p w:rsidR="00C25ED8" w:rsidRDefault="00C25ED8" w:rsidP="00C25ED8">
      <w:pPr>
        <w:pStyle w:val="Subheader"/>
        <w:numPr>
          <w:ilvl w:val="0"/>
          <w:numId w:val="6"/>
        </w:numPr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b/>
          <w:bCs/>
          <w:color w:val="000000" w:themeColor="text1"/>
          <w:sz w:val="22"/>
          <w:szCs w:val="22"/>
        </w:rPr>
        <w:t>Driving Market Transformation</w:t>
      </w:r>
      <w:r w:rsidRPr="00C25ED8">
        <w:rPr>
          <w:color w:val="000000" w:themeColor="text1"/>
          <w:sz w:val="22"/>
          <w:szCs w:val="22"/>
        </w:rPr>
        <w:t xml:space="preserve">: How the project goes above and beyond local best practice in this category? </w:t>
      </w:r>
    </w:p>
    <w:p w:rsidR="00505476" w:rsidRPr="00505476" w:rsidRDefault="00505476" w:rsidP="00505476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505476">
        <w:rPr>
          <w:rFonts w:hint="eastAsia"/>
          <w:color w:val="000000" w:themeColor="text1"/>
          <w:sz w:val="22"/>
          <w:szCs w:val="22"/>
          <w:lang w:eastAsia="zh-CN"/>
        </w:rPr>
        <w:t>请将这些指导性问题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(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如适用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)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应用于下</w:t>
      </w:r>
      <w:r w:rsidR="00630598">
        <w:rPr>
          <w:rFonts w:hint="eastAsia"/>
          <w:color w:val="000000" w:themeColor="text1"/>
          <w:sz w:val="22"/>
          <w:szCs w:val="22"/>
          <w:lang w:eastAsia="zh-CN"/>
        </w:rPr>
        <w:t>面的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问题</w:t>
      </w:r>
      <w:r w:rsidR="00630598">
        <w:rPr>
          <w:rFonts w:hint="eastAsia"/>
          <w:color w:val="000000" w:themeColor="text1"/>
          <w:sz w:val="22"/>
          <w:szCs w:val="22"/>
          <w:lang w:eastAsia="zh-CN"/>
        </w:rPr>
        <w:t>中：</w:t>
      </w:r>
      <w:r w:rsidR="00135822">
        <w:rPr>
          <w:rFonts w:hint="eastAsia"/>
          <w:color w:val="000000" w:themeColor="text1"/>
          <w:sz w:val="22"/>
          <w:szCs w:val="22"/>
          <w:lang w:eastAsia="zh-CN"/>
        </w:rPr>
        <w:t>（在填写申报表时，重点围绕以下三个方面加以论述）</w:t>
      </w:r>
    </w:p>
    <w:p w:rsidR="00505476" w:rsidRPr="00505476" w:rsidRDefault="00505476" w:rsidP="00505476">
      <w:pPr>
        <w:pStyle w:val="Subheader"/>
        <w:ind w:firstLineChars="193" w:firstLine="425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505476">
        <w:rPr>
          <w:rFonts w:hint="eastAsia"/>
          <w:color w:val="000000" w:themeColor="text1"/>
          <w:sz w:val="22"/>
          <w:szCs w:val="22"/>
          <w:lang w:eastAsia="zh-CN"/>
        </w:rPr>
        <w:t xml:space="preserve">1. 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性能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测评</w:t>
      </w:r>
      <w:r>
        <w:rPr>
          <w:rFonts w:hint="eastAsia"/>
          <w:color w:val="000000" w:themeColor="text1"/>
          <w:sz w:val="22"/>
          <w:szCs w:val="22"/>
          <w:lang w:eastAsia="zh-CN"/>
        </w:rPr>
        <w:t>：</w:t>
      </w:r>
      <w:r w:rsidR="008C4D59">
        <w:rPr>
          <w:rFonts w:hint="eastAsia"/>
          <w:color w:val="000000" w:themeColor="text1"/>
          <w:sz w:val="22"/>
          <w:szCs w:val="22"/>
          <w:lang w:eastAsia="zh-CN"/>
        </w:rPr>
        <w:t>针对</w:t>
      </w:r>
      <w:r w:rsidR="00F03D9B" w:rsidRPr="00505476">
        <w:rPr>
          <w:rFonts w:hint="eastAsia"/>
          <w:color w:val="000000" w:themeColor="text1"/>
          <w:sz w:val="22"/>
          <w:szCs w:val="22"/>
          <w:lang w:eastAsia="zh-CN"/>
        </w:rPr>
        <w:t>这些类别的性能</w:t>
      </w:r>
      <w:r w:rsidR="00F03D9B">
        <w:rPr>
          <w:rFonts w:hint="eastAsia"/>
          <w:color w:val="000000" w:themeColor="text1"/>
          <w:sz w:val="22"/>
          <w:szCs w:val="22"/>
          <w:lang w:eastAsia="zh-CN"/>
        </w:rPr>
        <w:t>，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项目</w:t>
      </w:r>
      <w:r w:rsidR="00F03D9B">
        <w:rPr>
          <w:rFonts w:hint="eastAsia"/>
          <w:color w:val="000000" w:themeColor="text1"/>
          <w:sz w:val="22"/>
          <w:szCs w:val="22"/>
          <w:lang w:eastAsia="zh-CN"/>
        </w:rPr>
        <w:t>是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如何跟踪和</w:t>
      </w:r>
      <w:r w:rsidR="00630598">
        <w:rPr>
          <w:rFonts w:hint="eastAsia"/>
          <w:color w:val="000000" w:themeColor="text1"/>
          <w:sz w:val="22"/>
          <w:szCs w:val="22"/>
          <w:lang w:eastAsia="zh-CN"/>
        </w:rPr>
        <w:t>测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评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这些数据是公开共享的吗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p w:rsidR="00505476" w:rsidRPr="00505476" w:rsidRDefault="00505476" w:rsidP="00505476">
      <w:pPr>
        <w:pStyle w:val="Subheader"/>
        <w:ind w:firstLineChars="193" w:firstLine="425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505476">
        <w:rPr>
          <w:rFonts w:hint="eastAsia"/>
          <w:color w:val="000000" w:themeColor="text1"/>
          <w:sz w:val="22"/>
          <w:szCs w:val="22"/>
          <w:lang w:eastAsia="zh-CN"/>
        </w:rPr>
        <w:t xml:space="preserve">2. 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问题</w:t>
      </w:r>
      <w:r w:rsidR="00630598">
        <w:rPr>
          <w:rFonts w:hint="eastAsia"/>
          <w:color w:val="000000" w:themeColor="text1"/>
          <w:sz w:val="22"/>
          <w:szCs w:val="22"/>
          <w:lang w:eastAsia="zh-CN"/>
        </w:rPr>
        <w:t>的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解决和解决方案</w:t>
      </w:r>
      <w:r>
        <w:rPr>
          <w:rFonts w:hint="eastAsia"/>
          <w:color w:val="000000" w:themeColor="text1"/>
          <w:sz w:val="22"/>
          <w:szCs w:val="22"/>
          <w:lang w:eastAsia="zh-CN"/>
        </w:rPr>
        <w:t>：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在这个项目中有什么</w:t>
      </w:r>
      <w:r>
        <w:rPr>
          <w:rFonts w:hint="eastAsia"/>
          <w:color w:val="000000" w:themeColor="text1"/>
          <w:sz w:val="22"/>
          <w:szCs w:val="22"/>
          <w:lang w:eastAsia="zh-CN"/>
        </w:rPr>
        <w:t>亮点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和经验教训吗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该项目是否展示了任何创新的解决方案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p w:rsidR="00505476" w:rsidRPr="00C25ED8" w:rsidRDefault="00505476" w:rsidP="00505476">
      <w:pPr>
        <w:pStyle w:val="Subheader"/>
        <w:ind w:firstLineChars="193" w:firstLine="425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505476">
        <w:rPr>
          <w:rFonts w:hint="eastAsia"/>
          <w:color w:val="000000" w:themeColor="text1"/>
          <w:sz w:val="22"/>
          <w:szCs w:val="22"/>
          <w:lang w:eastAsia="zh-CN"/>
        </w:rPr>
        <w:t xml:space="preserve">3. 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推动市场转型</w:t>
      </w:r>
      <w:r w:rsidR="00630598">
        <w:rPr>
          <w:rFonts w:hint="eastAsia"/>
          <w:color w:val="000000" w:themeColor="text1"/>
          <w:sz w:val="22"/>
          <w:szCs w:val="22"/>
          <w:lang w:eastAsia="zh-CN"/>
        </w:rPr>
        <w:t>：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项目如何超越本地最佳实践</w:t>
      </w:r>
      <w:r w:rsidRPr="00505476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p w:rsidR="00C25ED8" w:rsidRDefault="00C25ED8" w:rsidP="002B4064">
      <w:pPr>
        <w:pStyle w:val="Subheader"/>
        <w:numPr>
          <w:ilvl w:val="0"/>
          <w:numId w:val="10"/>
        </w:numPr>
      </w:pPr>
      <w:r w:rsidRPr="00C25ED8">
        <w:t xml:space="preserve">Climate Responsive Design </w:t>
      </w:r>
    </w:p>
    <w:p w:rsidR="00C25ED8" w:rsidRPr="00C25ED8" w:rsidRDefault="00C25ED8" w:rsidP="00C25ED8">
      <w:pPr>
        <w:pStyle w:val="Subheader"/>
        <w:spacing w:before="0" w:after="0"/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 xml:space="preserve">Considering, but not limited to, the following: </w:t>
      </w:r>
    </w:p>
    <w:p w:rsidR="00C25ED8" w:rsidRPr="00C25ED8" w:rsidRDefault="00C25ED8" w:rsidP="00C25ED8">
      <w:pPr>
        <w:pStyle w:val="Subheader"/>
        <w:numPr>
          <w:ilvl w:val="0"/>
          <w:numId w:val="8"/>
        </w:numPr>
        <w:spacing w:before="0" w:after="0"/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Site protection &amp; biodiversity</w:t>
      </w:r>
    </w:p>
    <w:p w:rsidR="00C25ED8" w:rsidRPr="00C25ED8" w:rsidRDefault="00C25ED8" w:rsidP="00C25ED8">
      <w:pPr>
        <w:pStyle w:val="Subheader"/>
        <w:numPr>
          <w:ilvl w:val="0"/>
          <w:numId w:val="8"/>
        </w:numPr>
        <w:spacing w:before="0" w:after="0"/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Connectivity &amp; walkability</w:t>
      </w:r>
    </w:p>
    <w:p w:rsidR="00C25ED8" w:rsidRPr="00C25ED8" w:rsidRDefault="00C25ED8" w:rsidP="00C25ED8">
      <w:pPr>
        <w:pStyle w:val="Subheader"/>
        <w:numPr>
          <w:ilvl w:val="0"/>
          <w:numId w:val="8"/>
        </w:numPr>
        <w:spacing w:before="0" w:after="0"/>
        <w:jc w:val="both"/>
        <w:outlineLvl w:val="0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 xml:space="preserve">Passive Design strategies </w:t>
      </w:r>
    </w:p>
    <w:p w:rsidR="006E735C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Measuring Performance: How does the project track and measure its performance in these categories? And, is this data being shared publicly?</w:t>
      </w:r>
    </w:p>
    <w:p w:rsidR="00630598" w:rsidRPr="00630598" w:rsidRDefault="00630598" w:rsidP="00630598">
      <w:pPr>
        <w:pStyle w:val="Subheader"/>
        <w:ind w:firstLineChars="193" w:firstLine="543"/>
        <w:jc w:val="both"/>
        <w:outlineLvl w:val="0"/>
        <w:rPr>
          <w:b/>
          <w:color w:val="1F4E79" w:themeColor="accent1" w:themeShade="80"/>
          <w:sz w:val="28"/>
          <w:szCs w:val="28"/>
          <w:lang w:eastAsia="zh-CN"/>
        </w:rPr>
      </w:pPr>
      <w:r w:rsidRPr="00630598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 xml:space="preserve">1. </w:t>
      </w:r>
      <w:r w:rsidR="00135822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>气候</w:t>
      </w:r>
      <w:r w:rsidRPr="00630598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>应</w:t>
      </w:r>
      <w:r w:rsidR="00135822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>对</w:t>
      </w:r>
      <w:r w:rsidRPr="00630598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>设计</w:t>
      </w:r>
    </w:p>
    <w:p w:rsidR="00630598" w:rsidRPr="00630598" w:rsidRDefault="00630598" w:rsidP="00630598">
      <w:pPr>
        <w:pStyle w:val="Subheader"/>
        <w:ind w:firstLineChars="193" w:firstLine="425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630598">
        <w:rPr>
          <w:rFonts w:hint="eastAsia"/>
          <w:color w:val="000000" w:themeColor="text1"/>
          <w:sz w:val="22"/>
          <w:szCs w:val="22"/>
          <w:lang w:eastAsia="zh-CN"/>
        </w:rPr>
        <w:t>考虑但不限于以下方面</w:t>
      </w:r>
      <w:r w:rsidR="008C47EA">
        <w:rPr>
          <w:rFonts w:hint="eastAsia"/>
          <w:color w:val="000000" w:themeColor="text1"/>
          <w:sz w:val="22"/>
          <w:szCs w:val="22"/>
          <w:lang w:eastAsia="zh-CN"/>
        </w:rPr>
        <w:t>：</w:t>
      </w:r>
    </w:p>
    <w:p w:rsidR="00630598" w:rsidRPr="00630598" w:rsidRDefault="00630598" w:rsidP="00630598">
      <w:pPr>
        <w:pStyle w:val="Subheader"/>
        <w:ind w:firstLineChars="193" w:firstLine="425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630598">
        <w:rPr>
          <w:rFonts w:hint="eastAsia"/>
          <w:color w:val="000000" w:themeColor="text1"/>
          <w:sz w:val="22"/>
          <w:szCs w:val="22"/>
          <w:lang w:eastAsia="zh-CN"/>
        </w:rPr>
        <w:lastRenderedPageBreak/>
        <w:t>•场地保护和生物多样性</w:t>
      </w:r>
    </w:p>
    <w:p w:rsidR="00630598" w:rsidRPr="00630598" w:rsidRDefault="00630598" w:rsidP="00630598">
      <w:pPr>
        <w:pStyle w:val="Subheader"/>
        <w:ind w:firstLineChars="193" w:firstLine="425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630598">
        <w:rPr>
          <w:rFonts w:hint="eastAsia"/>
          <w:color w:val="000000" w:themeColor="text1"/>
          <w:sz w:val="22"/>
          <w:szCs w:val="22"/>
          <w:lang w:eastAsia="zh-CN"/>
        </w:rPr>
        <w:t>•连接性和步行性</w:t>
      </w:r>
    </w:p>
    <w:p w:rsidR="00630598" w:rsidRPr="00630598" w:rsidRDefault="00630598" w:rsidP="00630598">
      <w:pPr>
        <w:pStyle w:val="Subheader"/>
        <w:ind w:firstLineChars="193" w:firstLine="425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630598">
        <w:rPr>
          <w:rFonts w:hint="eastAsia"/>
          <w:color w:val="000000" w:themeColor="text1"/>
          <w:sz w:val="22"/>
          <w:szCs w:val="22"/>
          <w:lang w:eastAsia="zh-CN"/>
        </w:rPr>
        <w:t>•被动式设计策略</w:t>
      </w:r>
    </w:p>
    <w:p w:rsidR="00630598" w:rsidRDefault="00630598" w:rsidP="00630598">
      <w:pPr>
        <w:pStyle w:val="Subheader"/>
        <w:ind w:firstLineChars="193" w:firstLine="425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630598">
        <w:rPr>
          <w:rFonts w:hint="eastAsia"/>
          <w:color w:val="000000" w:themeColor="text1"/>
          <w:sz w:val="22"/>
          <w:szCs w:val="22"/>
          <w:lang w:eastAsia="zh-CN"/>
        </w:rPr>
        <w:t>性能</w:t>
      </w:r>
      <w:r>
        <w:rPr>
          <w:rFonts w:hint="eastAsia"/>
          <w:color w:val="000000" w:themeColor="text1"/>
          <w:sz w:val="22"/>
          <w:szCs w:val="22"/>
          <w:lang w:eastAsia="zh-CN"/>
        </w:rPr>
        <w:t>测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评</w:t>
      </w:r>
      <w:r>
        <w:rPr>
          <w:rFonts w:hint="eastAsia"/>
          <w:color w:val="000000" w:themeColor="text1"/>
          <w:sz w:val="22"/>
          <w:szCs w:val="22"/>
          <w:lang w:eastAsia="zh-CN"/>
        </w:rPr>
        <w:t>：</w:t>
      </w:r>
      <w:r w:rsidR="00135822">
        <w:rPr>
          <w:rFonts w:hint="eastAsia"/>
          <w:color w:val="000000" w:themeColor="text1"/>
          <w:sz w:val="22"/>
          <w:szCs w:val="22"/>
          <w:lang w:eastAsia="zh-CN"/>
        </w:rPr>
        <w:t>针对</w:t>
      </w:r>
      <w:r w:rsidR="00F03D9B" w:rsidRPr="00630598">
        <w:rPr>
          <w:rFonts w:hint="eastAsia"/>
          <w:color w:val="000000" w:themeColor="text1"/>
          <w:sz w:val="22"/>
          <w:szCs w:val="22"/>
          <w:lang w:eastAsia="zh-CN"/>
        </w:rPr>
        <w:t>这些类别的性</w:t>
      </w:r>
      <w:r w:rsidR="00135822">
        <w:rPr>
          <w:rFonts w:hint="eastAsia"/>
          <w:color w:val="000000" w:themeColor="text1"/>
          <w:sz w:val="22"/>
          <w:szCs w:val="22"/>
          <w:lang w:eastAsia="zh-CN"/>
        </w:rPr>
        <w:t>能</w:t>
      </w:r>
      <w:r w:rsidR="00F03D9B">
        <w:rPr>
          <w:rFonts w:hint="eastAsia"/>
          <w:color w:val="000000" w:themeColor="text1"/>
          <w:sz w:val="22"/>
          <w:szCs w:val="22"/>
          <w:lang w:eastAsia="zh-CN"/>
        </w:rPr>
        <w:t>，</w:t>
      </w:r>
      <w:r w:rsidRPr="00630598">
        <w:rPr>
          <w:rFonts w:hint="eastAsia"/>
          <w:color w:val="000000" w:themeColor="text1"/>
          <w:sz w:val="22"/>
          <w:szCs w:val="22"/>
          <w:lang w:eastAsia="zh-CN"/>
        </w:rPr>
        <w:t>项目</w:t>
      </w:r>
      <w:r w:rsidR="00F03D9B">
        <w:rPr>
          <w:rFonts w:hint="eastAsia"/>
          <w:color w:val="000000" w:themeColor="text1"/>
          <w:sz w:val="22"/>
          <w:szCs w:val="22"/>
          <w:lang w:eastAsia="zh-CN"/>
        </w:rPr>
        <w:t>是</w:t>
      </w:r>
      <w:r w:rsidRPr="00630598">
        <w:rPr>
          <w:rFonts w:hint="eastAsia"/>
          <w:color w:val="000000" w:themeColor="text1"/>
          <w:sz w:val="22"/>
          <w:szCs w:val="22"/>
          <w:lang w:eastAsia="zh-CN"/>
        </w:rPr>
        <w:t>如何跟踪和</w:t>
      </w:r>
      <w:r>
        <w:rPr>
          <w:rFonts w:hint="eastAsia"/>
          <w:color w:val="000000" w:themeColor="text1"/>
          <w:sz w:val="22"/>
          <w:szCs w:val="22"/>
          <w:lang w:eastAsia="zh-CN"/>
        </w:rPr>
        <w:t>测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评</w:t>
      </w:r>
      <w:r w:rsidR="00F03D9B">
        <w:rPr>
          <w:rFonts w:hint="eastAsia"/>
          <w:color w:val="000000" w:themeColor="text1"/>
          <w:sz w:val="22"/>
          <w:szCs w:val="22"/>
          <w:lang w:eastAsia="zh-CN"/>
        </w:rPr>
        <w:t>的</w:t>
      </w:r>
      <w:r w:rsidRPr="00630598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630598">
        <w:rPr>
          <w:rFonts w:hint="eastAsia"/>
          <w:color w:val="000000" w:themeColor="text1"/>
          <w:sz w:val="22"/>
          <w:szCs w:val="22"/>
          <w:lang w:eastAsia="zh-CN"/>
        </w:rPr>
        <w:t>这些数据是公开共享的吗</w:t>
      </w:r>
      <w:r w:rsidRPr="00630598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6E735C" w:rsidRPr="007D2854" w:rsidTr="006E735C">
        <w:trPr>
          <w:trHeight w:val="1248"/>
        </w:trPr>
        <w:tc>
          <w:tcPr>
            <w:tcW w:w="8887" w:type="dxa"/>
            <w:shd w:val="clear" w:color="auto" w:fill="auto"/>
          </w:tcPr>
          <w:p w:rsidR="006E735C" w:rsidRDefault="006E735C" w:rsidP="006E735C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6E735C" w:rsidRPr="007D2854" w:rsidRDefault="006E735C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6E735C" w:rsidRDefault="00C25ED8" w:rsidP="006E735C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Problem Solving &amp; Solutions: Where there any surprises and lessons learned through this project? Does the project exhibit any innovative solutions?</w:t>
      </w:r>
    </w:p>
    <w:p w:rsidR="00F03D9B" w:rsidRPr="00C25ED8" w:rsidRDefault="00F03D9B" w:rsidP="006E735C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03D9B">
        <w:rPr>
          <w:rFonts w:hint="eastAsia"/>
          <w:color w:val="000000" w:themeColor="text1"/>
          <w:sz w:val="22"/>
          <w:szCs w:val="22"/>
          <w:lang w:eastAsia="zh-CN"/>
        </w:rPr>
        <w:t>问题解决和解决方案</w:t>
      </w:r>
      <w:r>
        <w:rPr>
          <w:rFonts w:hint="eastAsia"/>
          <w:color w:val="000000" w:themeColor="text1"/>
          <w:sz w:val="22"/>
          <w:szCs w:val="22"/>
          <w:lang w:eastAsia="zh-CN"/>
        </w:rPr>
        <w:t>：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在这个项目中有什么</w:t>
      </w:r>
      <w:r>
        <w:rPr>
          <w:rFonts w:hint="eastAsia"/>
          <w:color w:val="000000" w:themeColor="text1"/>
          <w:sz w:val="22"/>
          <w:szCs w:val="22"/>
          <w:lang w:eastAsia="zh-CN"/>
        </w:rPr>
        <w:t>亮点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和经验教训吗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该项目是否展示了任何创新的解决方案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6E735C" w:rsidRPr="007D2854" w:rsidTr="006E735C">
        <w:trPr>
          <w:trHeight w:val="396"/>
        </w:trPr>
        <w:tc>
          <w:tcPr>
            <w:tcW w:w="8887" w:type="dxa"/>
            <w:shd w:val="clear" w:color="auto" w:fill="auto"/>
          </w:tcPr>
          <w:p w:rsidR="006E735C" w:rsidRDefault="006E735C" w:rsidP="006E735C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6E735C" w:rsidRDefault="006E735C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6E735C" w:rsidRPr="007D2854" w:rsidRDefault="006E735C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6E735C" w:rsidRDefault="00C25ED8" w:rsidP="006E735C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Driving Market Transformation: How the project goes above and beyond local best practice in this category?</w:t>
      </w:r>
    </w:p>
    <w:p w:rsidR="00F03D9B" w:rsidRDefault="00F03D9B" w:rsidP="006E735C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03D9B">
        <w:rPr>
          <w:rFonts w:hint="eastAsia"/>
          <w:color w:val="000000" w:themeColor="text1"/>
          <w:sz w:val="22"/>
          <w:szCs w:val="22"/>
          <w:lang w:eastAsia="zh-CN"/>
        </w:rPr>
        <w:t>推动市场转型：项目如何超越本地最佳实践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6E735C" w:rsidRPr="007D2854" w:rsidTr="006E735C">
        <w:trPr>
          <w:trHeight w:val="396"/>
        </w:trPr>
        <w:tc>
          <w:tcPr>
            <w:tcW w:w="8887" w:type="dxa"/>
            <w:shd w:val="clear" w:color="auto" w:fill="auto"/>
          </w:tcPr>
          <w:p w:rsidR="006E735C" w:rsidRDefault="006E735C" w:rsidP="006E735C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6E735C" w:rsidRDefault="006E735C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6E735C" w:rsidRPr="007D2854" w:rsidRDefault="006E735C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8749F4">
      <w:pPr>
        <w:pStyle w:val="Subheader"/>
        <w:rPr>
          <w:color w:val="000000" w:themeColor="text1"/>
          <w:sz w:val="22"/>
          <w:szCs w:val="22"/>
          <w:lang w:eastAsia="zh-CN"/>
        </w:rPr>
      </w:pPr>
      <w:r w:rsidRPr="00C25ED8">
        <w:rPr>
          <w:b/>
          <w:bCs/>
          <w:color w:val="000000" w:themeColor="text1"/>
          <w:sz w:val="22"/>
          <w:szCs w:val="22"/>
        </w:rPr>
        <w:t>(Optional – for Advancing Net Zero Recognition)</w:t>
      </w:r>
      <w:r w:rsidRPr="00C25ED8">
        <w:rPr>
          <w:color w:val="000000" w:themeColor="text1"/>
          <w:sz w:val="22"/>
          <w:szCs w:val="22"/>
        </w:rPr>
        <w:t xml:space="preserve"> Share</w:t>
      </w:r>
      <w:r w:rsidRPr="00C25ED8">
        <w:t xml:space="preserve"> </w:t>
      </w:r>
      <w:r w:rsidRPr="00C25ED8">
        <w:rPr>
          <w:color w:val="000000" w:themeColor="text1"/>
          <w:sz w:val="22"/>
          <w:szCs w:val="22"/>
        </w:rPr>
        <w:t>how this project achieves the goal of driving down operating carbon to zero.</w:t>
      </w:r>
    </w:p>
    <w:p w:rsidR="00F03D9B" w:rsidRDefault="00F03D9B" w:rsidP="008749F4">
      <w:pPr>
        <w:pStyle w:val="Subheader"/>
        <w:rPr>
          <w:color w:val="000000" w:themeColor="text1"/>
          <w:sz w:val="22"/>
          <w:szCs w:val="22"/>
          <w:lang w:eastAsia="zh-CN"/>
        </w:rPr>
      </w:pPr>
      <w:r w:rsidRPr="00F03D9B">
        <w:rPr>
          <w:rFonts w:hint="eastAsia"/>
          <w:color w:val="000000" w:themeColor="text1"/>
          <w:sz w:val="22"/>
          <w:szCs w:val="22"/>
          <w:lang w:eastAsia="zh-CN"/>
        </w:rPr>
        <w:t>(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可选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-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用于推进净零</w:t>
      </w:r>
      <w:r>
        <w:rPr>
          <w:rFonts w:hint="eastAsia"/>
          <w:color w:val="000000" w:themeColor="text1"/>
          <w:sz w:val="22"/>
          <w:szCs w:val="22"/>
          <w:lang w:eastAsia="zh-CN"/>
        </w:rPr>
        <w:t>意识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)</w:t>
      </w:r>
      <w:r>
        <w:rPr>
          <w:rFonts w:hint="eastAsia"/>
          <w:color w:val="000000" w:themeColor="text1"/>
          <w:sz w:val="22"/>
          <w:szCs w:val="22"/>
          <w:lang w:eastAsia="zh-CN"/>
        </w:rPr>
        <w:t xml:space="preserve"> 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分享该项目如何实现将运营碳降至零的目标。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C25ED8">
        <w:trPr>
          <w:trHeight w:val="478"/>
        </w:trPr>
        <w:tc>
          <w:tcPr>
            <w:tcW w:w="8887" w:type="dxa"/>
            <w:shd w:val="clear" w:color="auto" w:fill="auto"/>
          </w:tcPr>
          <w:p w:rsidR="00C25ED8" w:rsidRDefault="00C25ED8" w:rsidP="00C25ED8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C25ED8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Pr="00C25ED8" w:rsidRDefault="00C25ED8" w:rsidP="008749F4">
      <w:pPr>
        <w:pStyle w:val="Subheader"/>
        <w:rPr>
          <w:color w:val="000000" w:themeColor="text1"/>
          <w:sz w:val="22"/>
          <w:szCs w:val="22"/>
        </w:rPr>
      </w:pPr>
    </w:p>
    <w:p w:rsidR="00C25ED8" w:rsidRPr="00C25ED8" w:rsidRDefault="00C25ED8" w:rsidP="002B4064">
      <w:pPr>
        <w:pStyle w:val="Bodybullets"/>
        <w:numPr>
          <w:ilvl w:val="0"/>
          <w:numId w:val="10"/>
        </w:numPr>
        <w:rPr>
          <w:color w:val="1D4F90"/>
          <w:sz w:val="36"/>
          <w:szCs w:val="48"/>
        </w:rPr>
      </w:pPr>
      <w:r w:rsidRPr="00C25ED8">
        <w:rPr>
          <w:color w:val="1D4F90"/>
          <w:sz w:val="36"/>
          <w:szCs w:val="48"/>
        </w:rPr>
        <w:lastRenderedPageBreak/>
        <w:t>Resource Stewardship</w:t>
      </w:r>
      <w:r>
        <w:rPr>
          <w:color w:val="1D4F90"/>
          <w:sz w:val="36"/>
          <w:szCs w:val="48"/>
        </w:rPr>
        <w:br/>
      </w:r>
      <w:r w:rsidRPr="00C25ED8">
        <w:rPr>
          <w:color w:val="000000" w:themeColor="text1"/>
          <w:sz w:val="22"/>
          <w:szCs w:val="22"/>
        </w:rPr>
        <w:t xml:space="preserve">Considering, but not limited to, the following: </w:t>
      </w:r>
    </w:p>
    <w:p w:rsidR="00C25ED8" w:rsidRPr="00C25ED8" w:rsidRDefault="00C25ED8" w:rsidP="00C25ED8">
      <w:pPr>
        <w:pStyle w:val="Bodybullets"/>
        <w:numPr>
          <w:ilvl w:val="0"/>
          <w:numId w:val="8"/>
        </w:numPr>
        <w:spacing w:before="0" w:after="0" w:line="240" w:lineRule="auto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Water</w:t>
      </w:r>
    </w:p>
    <w:p w:rsidR="00C25ED8" w:rsidRDefault="00C25ED8" w:rsidP="00C25ED8">
      <w:pPr>
        <w:pStyle w:val="Bodybullets"/>
        <w:numPr>
          <w:ilvl w:val="0"/>
          <w:numId w:val="8"/>
        </w:numPr>
        <w:spacing w:before="0" w:after="0" w:line="240" w:lineRule="auto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Waste</w:t>
      </w:r>
    </w:p>
    <w:p w:rsidR="006E735C" w:rsidRDefault="00C25ED8" w:rsidP="00C25ED8">
      <w:pPr>
        <w:pStyle w:val="Bodybullets"/>
        <w:numPr>
          <w:ilvl w:val="0"/>
          <w:numId w:val="9"/>
        </w:numPr>
        <w:spacing w:before="0" w:after="0" w:line="240" w:lineRule="auto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Considering Whole Lifecycle (and embodied carbon)</w:t>
      </w:r>
    </w:p>
    <w:p w:rsid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Measuring Performance: How does the project track and measure its performance in these categories? And, is this data being shared publicly?</w:t>
      </w:r>
    </w:p>
    <w:p w:rsidR="00F03D9B" w:rsidRPr="008C47EA" w:rsidRDefault="00F03D9B" w:rsidP="008C47EA">
      <w:pPr>
        <w:pStyle w:val="Subheader"/>
        <w:ind w:firstLineChars="129" w:firstLine="363"/>
        <w:jc w:val="both"/>
        <w:outlineLvl w:val="0"/>
        <w:rPr>
          <w:b/>
          <w:color w:val="1F4E79" w:themeColor="accent1" w:themeShade="80"/>
          <w:sz w:val="28"/>
          <w:szCs w:val="28"/>
          <w:lang w:eastAsia="zh-CN"/>
        </w:rPr>
      </w:pPr>
      <w:r w:rsidRPr="008C47EA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 xml:space="preserve">2. </w:t>
      </w:r>
      <w:r w:rsidRPr="008C47EA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>资源管理</w:t>
      </w:r>
    </w:p>
    <w:p w:rsidR="00F03D9B" w:rsidRPr="00F03D9B" w:rsidRDefault="00F03D9B" w:rsidP="00F03D9B">
      <w:pPr>
        <w:pStyle w:val="Subheader"/>
        <w:ind w:firstLineChars="129" w:firstLine="284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03D9B">
        <w:rPr>
          <w:rFonts w:hint="eastAsia"/>
          <w:color w:val="000000" w:themeColor="text1"/>
          <w:sz w:val="22"/>
          <w:szCs w:val="22"/>
          <w:lang w:eastAsia="zh-CN"/>
        </w:rPr>
        <w:t>考虑但不限于以下方面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：</w:t>
      </w:r>
    </w:p>
    <w:p w:rsidR="00F03D9B" w:rsidRPr="00F03D9B" w:rsidRDefault="00F03D9B" w:rsidP="00F03D9B">
      <w:pPr>
        <w:pStyle w:val="Subheader"/>
        <w:ind w:firstLineChars="129" w:firstLine="284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03D9B">
        <w:rPr>
          <w:rFonts w:hint="eastAsia"/>
          <w:color w:val="000000" w:themeColor="text1"/>
          <w:sz w:val="22"/>
          <w:szCs w:val="22"/>
          <w:lang w:eastAsia="zh-CN"/>
        </w:rPr>
        <w:t>•水</w:t>
      </w:r>
    </w:p>
    <w:p w:rsidR="00F03D9B" w:rsidRPr="00F03D9B" w:rsidRDefault="00F03D9B" w:rsidP="00F03D9B">
      <w:pPr>
        <w:pStyle w:val="Subheader"/>
        <w:ind w:firstLineChars="129" w:firstLine="284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03D9B">
        <w:rPr>
          <w:rFonts w:hint="eastAsia"/>
          <w:color w:val="000000" w:themeColor="text1"/>
          <w:sz w:val="22"/>
          <w:szCs w:val="22"/>
          <w:lang w:eastAsia="zh-CN"/>
        </w:rPr>
        <w:t>•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废弃物</w:t>
      </w:r>
    </w:p>
    <w:p w:rsidR="00F03D9B" w:rsidRPr="00F03D9B" w:rsidRDefault="00F03D9B" w:rsidP="00F03D9B">
      <w:pPr>
        <w:pStyle w:val="Subheader"/>
        <w:ind w:firstLineChars="129" w:firstLine="284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03D9B">
        <w:rPr>
          <w:rFonts w:hint="eastAsia"/>
          <w:color w:val="000000" w:themeColor="text1"/>
          <w:sz w:val="22"/>
          <w:szCs w:val="22"/>
          <w:lang w:eastAsia="zh-CN"/>
        </w:rPr>
        <w:t>•考虑整个生命周期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(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和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隐含碳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)</w:t>
      </w:r>
    </w:p>
    <w:p w:rsidR="00F03D9B" w:rsidRDefault="00F03D9B" w:rsidP="00F03D9B">
      <w:pPr>
        <w:pStyle w:val="Subheader"/>
        <w:ind w:firstLineChars="129" w:firstLine="284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03D9B">
        <w:rPr>
          <w:rFonts w:hint="eastAsia"/>
          <w:color w:val="000000" w:themeColor="text1"/>
          <w:sz w:val="22"/>
          <w:szCs w:val="22"/>
          <w:lang w:eastAsia="zh-CN"/>
        </w:rPr>
        <w:t>性能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测评：</w:t>
      </w:r>
      <w:r w:rsidR="00135822">
        <w:rPr>
          <w:rFonts w:hint="eastAsia"/>
          <w:color w:val="000000" w:themeColor="text1"/>
          <w:sz w:val="22"/>
          <w:szCs w:val="22"/>
          <w:lang w:eastAsia="zh-CN"/>
        </w:rPr>
        <w:t>针对</w:t>
      </w:r>
      <w:r w:rsidR="001C697B" w:rsidRPr="00F03D9B">
        <w:rPr>
          <w:rFonts w:hint="eastAsia"/>
          <w:color w:val="000000" w:themeColor="text1"/>
          <w:sz w:val="22"/>
          <w:szCs w:val="22"/>
          <w:lang w:eastAsia="zh-CN"/>
        </w:rPr>
        <w:t>这些类别的性能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，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项目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是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如何跟踪和</w:t>
      </w:r>
      <w:r w:rsidR="001C697B">
        <w:rPr>
          <w:rFonts w:hint="eastAsia"/>
          <w:color w:val="000000" w:themeColor="text1"/>
          <w:sz w:val="22"/>
          <w:szCs w:val="22"/>
          <w:lang w:eastAsia="zh-CN"/>
        </w:rPr>
        <w:t>测评</w:t>
      </w:r>
      <w:r w:rsidR="001C697B" w:rsidRPr="00F03D9B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这些数据是公开共享的吗</w:t>
      </w:r>
      <w:r w:rsidRPr="00F03D9B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A7566B">
        <w:trPr>
          <w:trHeight w:val="1248"/>
        </w:trPr>
        <w:tc>
          <w:tcPr>
            <w:tcW w:w="8887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Problem Solving &amp; Solutions: Where there any surprises and lessons learned through this project? Does the project exhibit any innovative solutions?</w:t>
      </w:r>
    </w:p>
    <w:p w:rsidR="001C697B" w:rsidRPr="00C25ED8" w:rsidRDefault="008C47EA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问题解决和解决方案：在这个项目中有什么亮点和经验教训吗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该项目是否展示了任何创新的解决方案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A7566B">
        <w:trPr>
          <w:trHeight w:val="396"/>
        </w:trPr>
        <w:tc>
          <w:tcPr>
            <w:tcW w:w="8887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C25ED8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Driving Market Transformation: How the project goes above and beyond local best practice in this category?</w:t>
      </w:r>
    </w:p>
    <w:p w:rsidR="008C47EA" w:rsidRDefault="008C47EA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推动市场转型：项目如何超越本地最佳实践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A7566B">
        <w:trPr>
          <w:trHeight w:val="396"/>
        </w:trPr>
        <w:tc>
          <w:tcPr>
            <w:tcW w:w="8887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C25ED8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C25ED8">
      <w:pPr>
        <w:pStyle w:val="Subheader"/>
        <w:rPr>
          <w:color w:val="000000" w:themeColor="text1"/>
          <w:sz w:val="22"/>
          <w:szCs w:val="22"/>
          <w:lang w:eastAsia="zh-CN"/>
        </w:rPr>
      </w:pPr>
      <w:r w:rsidRPr="00C25ED8">
        <w:rPr>
          <w:b/>
          <w:bCs/>
          <w:color w:val="000000" w:themeColor="text1"/>
          <w:sz w:val="22"/>
          <w:szCs w:val="22"/>
        </w:rPr>
        <w:lastRenderedPageBreak/>
        <w:t>(Optional – for Advancing Net Zero Recognition)</w:t>
      </w:r>
      <w:r w:rsidRPr="00C25ED8">
        <w:rPr>
          <w:color w:val="000000" w:themeColor="text1"/>
          <w:sz w:val="22"/>
          <w:szCs w:val="22"/>
        </w:rPr>
        <w:t xml:space="preserve"> Share</w:t>
      </w:r>
      <w:r w:rsidRPr="00C25ED8">
        <w:t xml:space="preserve"> </w:t>
      </w:r>
      <w:r w:rsidRPr="00C25ED8">
        <w:rPr>
          <w:color w:val="000000" w:themeColor="text1"/>
          <w:sz w:val="22"/>
          <w:szCs w:val="22"/>
        </w:rPr>
        <w:t>how this project achieves the goal of driving down operating carbon to zero.</w:t>
      </w:r>
    </w:p>
    <w:p w:rsidR="008C47EA" w:rsidRDefault="008C47EA" w:rsidP="00C25ED8">
      <w:pPr>
        <w:pStyle w:val="Subheader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(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可选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-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用于推进净零意识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 xml:space="preserve">) 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分享该项目如何实现将运营碳降至零的目标。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A7566B">
        <w:trPr>
          <w:trHeight w:val="478"/>
        </w:trPr>
        <w:tc>
          <w:tcPr>
            <w:tcW w:w="8887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C25ED8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C25ED8">
      <w:pPr>
        <w:pStyle w:val="Bodybullets"/>
        <w:spacing w:before="0" w:after="0" w:line="240" w:lineRule="auto"/>
        <w:rPr>
          <w:color w:val="000000" w:themeColor="text1"/>
          <w:sz w:val="22"/>
          <w:szCs w:val="22"/>
        </w:rPr>
      </w:pPr>
    </w:p>
    <w:p w:rsidR="00C25ED8" w:rsidRPr="00B9020E" w:rsidRDefault="00C25ED8" w:rsidP="002B4064">
      <w:pPr>
        <w:pStyle w:val="Subheader"/>
        <w:numPr>
          <w:ilvl w:val="0"/>
          <w:numId w:val="10"/>
        </w:numPr>
        <w:spacing w:before="0" w:after="0" w:line="360" w:lineRule="auto"/>
      </w:pPr>
      <w:r w:rsidRPr="00C25ED8">
        <w:t>Building Energy Performance</w:t>
      </w:r>
      <w:r w:rsidR="00B9020E">
        <w:br/>
      </w:r>
      <w:r w:rsidRPr="00C25ED8">
        <w:rPr>
          <w:color w:val="000000" w:themeColor="text1"/>
          <w:sz w:val="22"/>
          <w:szCs w:val="22"/>
        </w:rPr>
        <w:t xml:space="preserve">Considering, but not limited to, the following: </w:t>
      </w:r>
    </w:p>
    <w:p w:rsidR="00C25ED8" w:rsidRPr="00C25ED8" w:rsidRDefault="00C25ED8" w:rsidP="00B9020E">
      <w:pPr>
        <w:pStyle w:val="Bodybullets"/>
        <w:numPr>
          <w:ilvl w:val="0"/>
          <w:numId w:val="9"/>
        </w:numPr>
        <w:spacing w:before="0" w:after="0" w:line="240" w:lineRule="auto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Reducing energy demand</w:t>
      </w:r>
    </w:p>
    <w:p w:rsidR="00C25ED8" w:rsidRPr="00C25ED8" w:rsidRDefault="00C25ED8" w:rsidP="00B9020E">
      <w:pPr>
        <w:pStyle w:val="Bodybullets"/>
        <w:numPr>
          <w:ilvl w:val="0"/>
          <w:numId w:val="9"/>
        </w:numPr>
        <w:spacing w:before="0" w:after="0" w:line="240" w:lineRule="auto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Increasing energy efficiency</w:t>
      </w:r>
    </w:p>
    <w:p w:rsidR="00C25ED8" w:rsidRPr="00C25ED8" w:rsidRDefault="00C25ED8" w:rsidP="00B9020E">
      <w:pPr>
        <w:pStyle w:val="Bodybullets"/>
        <w:numPr>
          <w:ilvl w:val="0"/>
          <w:numId w:val="9"/>
        </w:numPr>
        <w:spacing w:before="0" w:after="0" w:line="240" w:lineRule="auto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 xml:space="preserve">Use of Renewable Energy </w:t>
      </w:r>
    </w:p>
    <w:p w:rsidR="00C25ED8" w:rsidRDefault="00C25ED8" w:rsidP="00B9020E">
      <w:pPr>
        <w:pStyle w:val="Bodybullets"/>
        <w:numPr>
          <w:ilvl w:val="0"/>
          <w:numId w:val="9"/>
        </w:numPr>
        <w:spacing w:before="0" w:after="0" w:line="240" w:lineRule="auto"/>
        <w:rPr>
          <w:color w:val="000000" w:themeColor="text1"/>
          <w:sz w:val="22"/>
          <w:szCs w:val="22"/>
        </w:rPr>
      </w:pPr>
      <w:r w:rsidRPr="00C25ED8">
        <w:rPr>
          <w:color w:val="000000" w:themeColor="text1"/>
          <w:sz w:val="22"/>
          <w:szCs w:val="22"/>
        </w:rPr>
        <w:t>Offsets, if used</w:t>
      </w:r>
    </w:p>
    <w:p w:rsidR="00A170B7" w:rsidRDefault="00A170B7" w:rsidP="008C47EA">
      <w:pPr>
        <w:pStyle w:val="Bodybullets"/>
        <w:ind w:firstLine="66"/>
        <w:rPr>
          <w:b/>
          <w:color w:val="1F4E79" w:themeColor="accent1" w:themeShade="80"/>
          <w:sz w:val="28"/>
          <w:szCs w:val="28"/>
          <w:lang w:eastAsia="zh-CN"/>
        </w:rPr>
      </w:pPr>
    </w:p>
    <w:p w:rsidR="008C47EA" w:rsidRPr="008C47EA" w:rsidRDefault="008C47EA" w:rsidP="008C47EA">
      <w:pPr>
        <w:pStyle w:val="Bodybullets"/>
        <w:ind w:firstLine="66"/>
        <w:rPr>
          <w:b/>
          <w:color w:val="1F4E79" w:themeColor="accent1" w:themeShade="80"/>
          <w:sz w:val="28"/>
          <w:szCs w:val="28"/>
        </w:rPr>
      </w:pPr>
      <w:r w:rsidRPr="008C47EA">
        <w:rPr>
          <w:rFonts w:hint="eastAsia"/>
          <w:b/>
          <w:color w:val="1F4E79" w:themeColor="accent1" w:themeShade="80"/>
          <w:sz w:val="28"/>
          <w:szCs w:val="28"/>
        </w:rPr>
        <w:t xml:space="preserve">3. </w:t>
      </w:r>
      <w:proofErr w:type="spellStart"/>
      <w:r w:rsidRPr="008C47EA">
        <w:rPr>
          <w:rFonts w:hint="eastAsia"/>
          <w:b/>
          <w:color w:val="1F4E79" w:themeColor="accent1" w:themeShade="80"/>
          <w:sz w:val="28"/>
          <w:szCs w:val="28"/>
        </w:rPr>
        <w:t>建筑物能源性能</w:t>
      </w:r>
      <w:proofErr w:type="spellEnd"/>
    </w:p>
    <w:p w:rsidR="008C47EA" w:rsidRPr="008C47EA" w:rsidRDefault="008C47EA" w:rsidP="008C47EA">
      <w:pPr>
        <w:pStyle w:val="Bodybullets"/>
        <w:ind w:firstLine="66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考虑但不限于以下方面</w:t>
      </w:r>
      <w:r>
        <w:rPr>
          <w:rFonts w:hint="eastAsia"/>
          <w:color w:val="000000" w:themeColor="text1"/>
          <w:sz w:val="22"/>
          <w:szCs w:val="22"/>
          <w:lang w:eastAsia="zh-CN"/>
        </w:rPr>
        <w:t>：</w:t>
      </w:r>
    </w:p>
    <w:p w:rsidR="008C47EA" w:rsidRPr="008C47EA" w:rsidRDefault="008C47EA" w:rsidP="008C47EA">
      <w:pPr>
        <w:pStyle w:val="Bodybullets"/>
        <w:ind w:firstLine="66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•降低能源需求</w:t>
      </w:r>
    </w:p>
    <w:p w:rsidR="008C47EA" w:rsidRPr="008C47EA" w:rsidRDefault="008C47EA" w:rsidP="008C47EA">
      <w:pPr>
        <w:pStyle w:val="Bodybullets"/>
        <w:ind w:firstLine="66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•提高能源效率</w:t>
      </w:r>
    </w:p>
    <w:p w:rsidR="008C47EA" w:rsidRPr="008C47EA" w:rsidRDefault="008C47EA" w:rsidP="008C47EA">
      <w:pPr>
        <w:pStyle w:val="Bodybullets"/>
        <w:ind w:firstLine="66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•使用可再生能源</w:t>
      </w:r>
    </w:p>
    <w:p w:rsidR="00C25ED8" w:rsidRDefault="008C47EA" w:rsidP="008C47EA">
      <w:pPr>
        <w:pStyle w:val="Bodybullets"/>
        <w:spacing w:before="0" w:after="0" w:line="240" w:lineRule="auto"/>
        <w:ind w:firstLine="66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•抵消</w:t>
      </w:r>
      <w:r>
        <w:rPr>
          <w:rFonts w:hint="eastAsia"/>
          <w:color w:val="000000" w:themeColor="text1"/>
          <w:sz w:val="22"/>
          <w:szCs w:val="22"/>
          <w:lang w:eastAsia="zh-CN"/>
        </w:rPr>
        <w:t>（补偿）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，如果使用</w:t>
      </w:r>
    </w:p>
    <w:p w:rsid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Measuring Performance: How does the project track and measure its performance in these categories? And, is this data being shared publicly?</w:t>
      </w:r>
    </w:p>
    <w:p w:rsidR="00F804D5" w:rsidRDefault="00F804D5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性能测评：</w:t>
      </w:r>
      <w:r w:rsidR="00135822">
        <w:rPr>
          <w:rFonts w:hint="eastAsia"/>
          <w:color w:val="000000" w:themeColor="text1"/>
          <w:sz w:val="22"/>
          <w:szCs w:val="22"/>
          <w:lang w:eastAsia="zh-CN"/>
        </w:rPr>
        <w:t>针对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这些类别的性能，项目是如何跟踪和测评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这些数据是公开共享的吗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A7566B">
        <w:trPr>
          <w:trHeight w:val="1248"/>
        </w:trPr>
        <w:tc>
          <w:tcPr>
            <w:tcW w:w="8887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Problem Solving &amp; Solutions: Where there any surprises and lessons learned through this project? Does the project exhibit any innovative solutions?</w:t>
      </w:r>
    </w:p>
    <w:p w:rsidR="00F804D5" w:rsidRPr="00C25ED8" w:rsidRDefault="00F804D5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问题解决和解决方案：在这个项目中有什么亮点和经验教训吗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该项目是否展示了任何创新的解决方案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A7566B">
        <w:trPr>
          <w:trHeight w:val="396"/>
        </w:trPr>
        <w:tc>
          <w:tcPr>
            <w:tcW w:w="8887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lastRenderedPageBreak/>
              <w:t>Please limit to 600 words</w:t>
            </w:r>
          </w:p>
          <w:p w:rsidR="00C25ED8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Driving Market Transformation: How the project goes above and beyond local best practice in this category?</w:t>
      </w:r>
    </w:p>
    <w:p w:rsidR="008C47EA" w:rsidRDefault="008C47EA" w:rsidP="00C25ED8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推动市场转型：项目如何超越本地最佳实践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A7566B">
        <w:trPr>
          <w:trHeight w:val="396"/>
        </w:trPr>
        <w:tc>
          <w:tcPr>
            <w:tcW w:w="8887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C25ED8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C25ED8">
      <w:pPr>
        <w:pStyle w:val="Subheader"/>
        <w:rPr>
          <w:color w:val="000000" w:themeColor="text1"/>
          <w:sz w:val="22"/>
          <w:szCs w:val="22"/>
          <w:lang w:eastAsia="zh-CN"/>
        </w:rPr>
      </w:pPr>
      <w:r w:rsidRPr="00C25ED8">
        <w:rPr>
          <w:b/>
          <w:bCs/>
          <w:color w:val="000000" w:themeColor="text1"/>
          <w:sz w:val="22"/>
          <w:szCs w:val="22"/>
        </w:rPr>
        <w:t>(Optional – for Advancing Net Zero Recognition)</w:t>
      </w:r>
      <w:r w:rsidRPr="00C25ED8">
        <w:rPr>
          <w:color w:val="000000" w:themeColor="text1"/>
          <w:sz w:val="22"/>
          <w:szCs w:val="22"/>
        </w:rPr>
        <w:t xml:space="preserve"> Share</w:t>
      </w:r>
      <w:r w:rsidRPr="00C25ED8">
        <w:t xml:space="preserve"> </w:t>
      </w:r>
      <w:r w:rsidRPr="00C25ED8">
        <w:rPr>
          <w:color w:val="000000" w:themeColor="text1"/>
          <w:sz w:val="22"/>
          <w:szCs w:val="22"/>
        </w:rPr>
        <w:t>how this project achieves the goal of driving down operating carbon to zero.</w:t>
      </w:r>
    </w:p>
    <w:p w:rsidR="008C47EA" w:rsidRDefault="008C47EA" w:rsidP="00C25ED8">
      <w:pPr>
        <w:pStyle w:val="Subheader"/>
        <w:rPr>
          <w:color w:val="000000" w:themeColor="text1"/>
          <w:sz w:val="22"/>
          <w:szCs w:val="22"/>
          <w:lang w:eastAsia="zh-CN"/>
        </w:rPr>
      </w:pPr>
      <w:r w:rsidRPr="008C47EA">
        <w:rPr>
          <w:rFonts w:hint="eastAsia"/>
          <w:color w:val="000000" w:themeColor="text1"/>
          <w:sz w:val="22"/>
          <w:szCs w:val="22"/>
          <w:lang w:eastAsia="zh-CN"/>
        </w:rPr>
        <w:t>(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可选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-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用于推进净零意识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 xml:space="preserve">) </w:t>
      </w:r>
      <w:r w:rsidRPr="008C47EA">
        <w:rPr>
          <w:rFonts w:hint="eastAsia"/>
          <w:color w:val="000000" w:themeColor="text1"/>
          <w:sz w:val="22"/>
          <w:szCs w:val="22"/>
          <w:lang w:eastAsia="zh-CN"/>
        </w:rPr>
        <w:t>分享该项目如何实现将运营碳降至零的目标。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C25ED8" w:rsidRPr="007D2854" w:rsidTr="00A7566B">
        <w:trPr>
          <w:trHeight w:val="478"/>
        </w:trPr>
        <w:tc>
          <w:tcPr>
            <w:tcW w:w="8887" w:type="dxa"/>
            <w:shd w:val="clear" w:color="auto" w:fill="auto"/>
          </w:tcPr>
          <w:p w:rsidR="00C25ED8" w:rsidRDefault="00C25ED8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C25ED8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C25ED8" w:rsidRPr="007D2854" w:rsidRDefault="00C25ED8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C25ED8" w:rsidRDefault="00C25ED8" w:rsidP="00C25ED8">
      <w:pPr>
        <w:pStyle w:val="Bodybullets"/>
        <w:spacing w:before="0" w:after="0" w:line="240" w:lineRule="auto"/>
        <w:rPr>
          <w:color w:val="000000" w:themeColor="text1"/>
          <w:sz w:val="22"/>
          <w:szCs w:val="22"/>
        </w:rPr>
      </w:pPr>
    </w:p>
    <w:p w:rsidR="00B9020E" w:rsidRDefault="00B9020E" w:rsidP="002B4064">
      <w:pPr>
        <w:pStyle w:val="Subheader"/>
        <w:numPr>
          <w:ilvl w:val="0"/>
          <w:numId w:val="10"/>
        </w:numPr>
      </w:pPr>
      <w:r w:rsidRPr="00B9020E">
        <w:t>Resilient Communities</w:t>
      </w:r>
    </w:p>
    <w:p w:rsidR="00B9020E" w:rsidRPr="00B9020E" w:rsidRDefault="00B9020E" w:rsidP="00B9020E">
      <w:pPr>
        <w:pStyle w:val="Bodybullets"/>
        <w:spacing w:before="0" w:after="0" w:line="240" w:lineRule="auto"/>
        <w:ind w:left="357" w:hanging="357"/>
        <w:rPr>
          <w:color w:val="000000" w:themeColor="text1"/>
          <w:sz w:val="22"/>
          <w:szCs w:val="22"/>
        </w:rPr>
      </w:pPr>
      <w:r w:rsidRPr="00B9020E">
        <w:rPr>
          <w:color w:val="000000" w:themeColor="text1"/>
          <w:sz w:val="22"/>
          <w:szCs w:val="22"/>
        </w:rPr>
        <w:t xml:space="preserve">Considering, but not limited to, the following: </w:t>
      </w:r>
    </w:p>
    <w:p w:rsidR="00B9020E" w:rsidRPr="00B9020E" w:rsidRDefault="00B9020E" w:rsidP="00B9020E">
      <w:pPr>
        <w:pStyle w:val="Bodybullets"/>
        <w:spacing w:before="0" w:after="0" w:line="240" w:lineRule="auto"/>
        <w:ind w:left="357" w:hanging="357"/>
        <w:rPr>
          <w:color w:val="000000" w:themeColor="text1"/>
          <w:sz w:val="22"/>
          <w:szCs w:val="22"/>
        </w:rPr>
      </w:pPr>
      <w:r w:rsidRPr="00B9020E">
        <w:rPr>
          <w:color w:val="000000" w:themeColor="text1"/>
          <w:sz w:val="22"/>
          <w:szCs w:val="22"/>
        </w:rPr>
        <w:t>•</w:t>
      </w:r>
      <w:r w:rsidRPr="00B9020E">
        <w:rPr>
          <w:color w:val="000000" w:themeColor="text1"/>
          <w:sz w:val="22"/>
          <w:szCs w:val="22"/>
        </w:rPr>
        <w:tab/>
        <w:t>Place-making &amp; creation of community spaces</w:t>
      </w:r>
    </w:p>
    <w:p w:rsidR="00B9020E" w:rsidRPr="00B9020E" w:rsidRDefault="00B9020E" w:rsidP="00B9020E">
      <w:pPr>
        <w:pStyle w:val="Bodybullets"/>
        <w:spacing w:before="0" w:after="0" w:line="240" w:lineRule="auto"/>
        <w:ind w:left="357" w:hanging="357"/>
        <w:rPr>
          <w:color w:val="000000" w:themeColor="text1"/>
          <w:sz w:val="22"/>
          <w:szCs w:val="22"/>
        </w:rPr>
      </w:pPr>
      <w:r w:rsidRPr="00B9020E">
        <w:rPr>
          <w:color w:val="000000" w:themeColor="text1"/>
          <w:sz w:val="22"/>
          <w:szCs w:val="22"/>
        </w:rPr>
        <w:t>•</w:t>
      </w:r>
      <w:r w:rsidRPr="00B9020E">
        <w:rPr>
          <w:color w:val="000000" w:themeColor="text1"/>
          <w:sz w:val="22"/>
          <w:szCs w:val="22"/>
        </w:rPr>
        <w:tab/>
        <w:t xml:space="preserve">Local, cultural context </w:t>
      </w:r>
    </w:p>
    <w:p w:rsidR="00B9020E" w:rsidRPr="00B9020E" w:rsidRDefault="00B9020E" w:rsidP="00B9020E">
      <w:pPr>
        <w:pStyle w:val="Bodybullets"/>
        <w:spacing w:before="0" w:after="0" w:line="240" w:lineRule="auto"/>
        <w:ind w:left="357" w:hanging="357"/>
        <w:rPr>
          <w:color w:val="000000" w:themeColor="text1"/>
          <w:sz w:val="22"/>
          <w:szCs w:val="22"/>
        </w:rPr>
      </w:pPr>
      <w:r w:rsidRPr="00B9020E">
        <w:rPr>
          <w:color w:val="000000" w:themeColor="text1"/>
          <w:sz w:val="22"/>
          <w:szCs w:val="22"/>
        </w:rPr>
        <w:t>•</w:t>
      </w:r>
      <w:r w:rsidRPr="00B9020E">
        <w:rPr>
          <w:color w:val="000000" w:themeColor="text1"/>
          <w:sz w:val="22"/>
          <w:szCs w:val="22"/>
        </w:rPr>
        <w:tab/>
        <w:t>Adaptation measures</w:t>
      </w:r>
    </w:p>
    <w:p w:rsidR="00B9020E" w:rsidRDefault="00B9020E" w:rsidP="00B9020E">
      <w:pPr>
        <w:pStyle w:val="Bodybullets"/>
        <w:spacing w:before="0" w:after="0" w:line="240" w:lineRule="auto"/>
        <w:ind w:left="357" w:hanging="357"/>
        <w:rPr>
          <w:color w:val="000000" w:themeColor="text1"/>
          <w:sz w:val="22"/>
          <w:szCs w:val="22"/>
        </w:rPr>
      </w:pPr>
      <w:r w:rsidRPr="00B9020E">
        <w:rPr>
          <w:color w:val="000000" w:themeColor="text1"/>
          <w:sz w:val="22"/>
          <w:szCs w:val="22"/>
        </w:rPr>
        <w:t>•</w:t>
      </w:r>
      <w:r w:rsidRPr="00B9020E">
        <w:rPr>
          <w:color w:val="000000" w:themeColor="text1"/>
          <w:sz w:val="22"/>
          <w:szCs w:val="22"/>
        </w:rPr>
        <w:tab/>
        <w:t>Health &amp; Wellbeing</w:t>
      </w:r>
    </w:p>
    <w:p w:rsidR="008C4D59" w:rsidRDefault="008C4D59" w:rsidP="00F804D5">
      <w:pPr>
        <w:pStyle w:val="Bodybullets"/>
        <w:ind w:left="357" w:firstLine="69"/>
        <w:rPr>
          <w:b/>
          <w:color w:val="000000" w:themeColor="text1"/>
          <w:sz w:val="28"/>
          <w:szCs w:val="28"/>
          <w:lang w:eastAsia="zh-CN"/>
        </w:rPr>
      </w:pPr>
    </w:p>
    <w:p w:rsidR="00F804D5" w:rsidRPr="008C4D59" w:rsidRDefault="00F804D5" w:rsidP="00F804D5">
      <w:pPr>
        <w:pStyle w:val="Bodybullets"/>
        <w:ind w:left="357" w:firstLine="69"/>
        <w:rPr>
          <w:b/>
          <w:color w:val="1F4E79" w:themeColor="accent1" w:themeShade="80"/>
          <w:sz w:val="28"/>
          <w:szCs w:val="28"/>
          <w:lang w:eastAsia="zh-CN"/>
        </w:rPr>
      </w:pPr>
      <w:r w:rsidRPr="008C4D59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 xml:space="preserve">4. </w:t>
      </w:r>
      <w:r w:rsidRPr="008C4D59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>有弹性的社区</w:t>
      </w:r>
      <w:r w:rsidR="00135822" w:rsidRPr="008C4D59">
        <w:rPr>
          <w:rFonts w:hint="eastAsia"/>
          <w:b/>
          <w:color w:val="1F4E79" w:themeColor="accent1" w:themeShade="80"/>
          <w:sz w:val="28"/>
          <w:szCs w:val="28"/>
          <w:lang w:eastAsia="zh-CN"/>
        </w:rPr>
        <w:t>（多元化社区）</w:t>
      </w:r>
    </w:p>
    <w:p w:rsidR="00F804D5" w:rsidRPr="00F804D5" w:rsidRDefault="00F804D5" w:rsidP="00F804D5">
      <w:pPr>
        <w:pStyle w:val="Bodybullets"/>
        <w:ind w:left="357" w:firstLine="69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考虑但不限于以下方面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:</w:t>
      </w:r>
    </w:p>
    <w:p w:rsidR="00F804D5" w:rsidRPr="00F804D5" w:rsidRDefault="00F804D5" w:rsidP="00F804D5">
      <w:pPr>
        <w:pStyle w:val="Bodybullets"/>
        <w:ind w:left="357" w:firstLine="69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•场所的创建和社区空间的创造</w:t>
      </w:r>
      <w:r w:rsidR="00172B24">
        <w:rPr>
          <w:rFonts w:hint="eastAsia"/>
          <w:color w:val="000000" w:themeColor="text1"/>
          <w:sz w:val="22"/>
          <w:szCs w:val="22"/>
          <w:lang w:eastAsia="zh-CN"/>
        </w:rPr>
        <w:t>（社区空间的多元化和创造性）</w:t>
      </w:r>
    </w:p>
    <w:p w:rsidR="00F804D5" w:rsidRPr="00F804D5" w:rsidRDefault="00F804D5" w:rsidP="00F804D5">
      <w:pPr>
        <w:pStyle w:val="Bodybullets"/>
        <w:ind w:left="357" w:firstLine="69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•当地，文化背景</w:t>
      </w:r>
      <w:r w:rsidR="00172B24">
        <w:rPr>
          <w:rFonts w:hint="eastAsia"/>
          <w:color w:val="000000" w:themeColor="text1"/>
          <w:sz w:val="22"/>
          <w:szCs w:val="22"/>
          <w:lang w:eastAsia="zh-CN"/>
        </w:rPr>
        <w:t>（当地文化人文建设）</w:t>
      </w:r>
    </w:p>
    <w:p w:rsidR="00F804D5" w:rsidRPr="00F804D5" w:rsidRDefault="00F804D5" w:rsidP="00F804D5">
      <w:pPr>
        <w:pStyle w:val="Bodybullets"/>
        <w:ind w:left="357" w:firstLine="69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•采取应对措施</w:t>
      </w:r>
      <w:r w:rsidR="00172B24">
        <w:rPr>
          <w:rFonts w:hint="eastAsia"/>
          <w:color w:val="000000" w:themeColor="text1"/>
          <w:sz w:val="22"/>
          <w:szCs w:val="22"/>
          <w:lang w:eastAsia="zh-CN"/>
        </w:rPr>
        <w:t>（社区适应性）</w:t>
      </w:r>
    </w:p>
    <w:p w:rsidR="00B9020E" w:rsidRDefault="00F804D5" w:rsidP="00F804D5">
      <w:pPr>
        <w:pStyle w:val="Bodybullets"/>
        <w:spacing w:before="0" w:after="0" w:line="240" w:lineRule="auto"/>
        <w:ind w:left="357" w:firstLine="69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</w:rPr>
        <w:t>•</w:t>
      </w:r>
      <w:proofErr w:type="spellStart"/>
      <w:r w:rsidRPr="00F804D5">
        <w:rPr>
          <w:rFonts w:hint="eastAsia"/>
          <w:color w:val="000000" w:themeColor="text1"/>
          <w:sz w:val="22"/>
          <w:szCs w:val="22"/>
        </w:rPr>
        <w:t>健康与福祉</w:t>
      </w:r>
      <w:proofErr w:type="spellEnd"/>
      <w:r w:rsidR="00172B24">
        <w:rPr>
          <w:rFonts w:hint="eastAsia"/>
          <w:color w:val="000000" w:themeColor="text1"/>
          <w:sz w:val="22"/>
          <w:szCs w:val="22"/>
          <w:lang w:eastAsia="zh-CN"/>
        </w:rPr>
        <w:t>（健康人居）</w:t>
      </w:r>
    </w:p>
    <w:p w:rsidR="00B9020E" w:rsidRDefault="00B9020E" w:rsidP="00B9020E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lastRenderedPageBreak/>
        <w:t>Measuring Performance: How does the project track and measure its performance in these categories? And, is this data being shared publicly?</w:t>
      </w:r>
    </w:p>
    <w:p w:rsidR="00F804D5" w:rsidRDefault="00F804D5" w:rsidP="00B9020E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性能测评：</w:t>
      </w:r>
      <w:r w:rsidR="00172B24">
        <w:rPr>
          <w:rFonts w:hint="eastAsia"/>
          <w:color w:val="000000" w:themeColor="text1"/>
          <w:sz w:val="22"/>
          <w:szCs w:val="22"/>
          <w:lang w:eastAsia="zh-CN"/>
        </w:rPr>
        <w:t>针对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这些类别的性能，项目是如何跟踪和测评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这些数据是公开共享的吗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B9020E" w:rsidRPr="007D2854" w:rsidTr="00A7566B">
        <w:trPr>
          <w:trHeight w:val="1248"/>
        </w:trPr>
        <w:tc>
          <w:tcPr>
            <w:tcW w:w="8887" w:type="dxa"/>
            <w:shd w:val="clear" w:color="auto" w:fill="auto"/>
          </w:tcPr>
          <w:p w:rsidR="00B9020E" w:rsidRDefault="00B9020E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B9020E" w:rsidRPr="007D2854" w:rsidRDefault="00B9020E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B9020E" w:rsidRDefault="00B9020E" w:rsidP="00B9020E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Problem Solving &amp; Solutions: Where there any surprises and lessons learned through this project? Does the project exhibit any innovative solutions?</w:t>
      </w:r>
    </w:p>
    <w:p w:rsidR="00F804D5" w:rsidRPr="00C25ED8" w:rsidRDefault="00F804D5" w:rsidP="00B9020E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问题解决和解决方案：在这个项目中有什么亮点和经验教训吗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该项目是否展示了任何创新的解决方案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B9020E" w:rsidRPr="007D2854" w:rsidTr="00A7566B">
        <w:trPr>
          <w:trHeight w:val="396"/>
        </w:trPr>
        <w:tc>
          <w:tcPr>
            <w:tcW w:w="8887" w:type="dxa"/>
            <w:shd w:val="clear" w:color="auto" w:fill="auto"/>
          </w:tcPr>
          <w:p w:rsidR="00B9020E" w:rsidRDefault="00B9020E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B9020E" w:rsidRDefault="00B9020E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B9020E" w:rsidRPr="007D2854" w:rsidRDefault="00B9020E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B9020E" w:rsidRDefault="00B9020E" w:rsidP="00B9020E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C25ED8">
        <w:rPr>
          <w:color w:val="000000" w:themeColor="text1"/>
          <w:sz w:val="22"/>
          <w:szCs w:val="22"/>
        </w:rPr>
        <w:t>Driving Market Transformation: How the project goes above and beyond local best practice in this category?</w:t>
      </w:r>
    </w:p>
    <w:p w:rsidR="00F804D5" w:rsidRDefault="00F804D5" w:rsidP="00B9020E">
      <w:pPr>
        <w:pStyle w:val="Subheader"/>
        <w:jc w:val="both"/>
        <w:outlineLvl w:val="0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推动市场转型：项目如何超越本地最佳实践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?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B9020E" w:rsidRPr="007D2854" w:rsidTr="00A7566B">
        <w:trPr>
          <w:trHeight w:val="396"/>
        </w:trPr>
        <w:tc>
          <w:tcPr>
            <w:tcW w:w="8887" w:type="dxa"/>
            <w:shd w:val="clear" w:color="auto" w:fill="auto"/>
          </w:tcPr>
          <w:p w:rsidR="00B9020E" w:rsidRDefault="00B9020E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B9020E" w:rsidRDefault="00B9020E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B9020E" w:rsidRPr="007D2854" w:rsidRDefault="00B9020E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B9020E" w:rsidRDefault="00B9020E" w:rsidP="00B9020E">
      <w:pPr>
        <w:pStyle w:val="Subheader"/>
        <w:rPr>
          <w:color w:val="000000" w:themeColor="text1"/>
          <w:sz w:val="22"/>
          <w:szCs w:val="22"/>
          <w:lang w:eastAsia="zh-CN"/>
        </w:rPr>
      </w:pPr>
      <w:r w:rsidRPr="00C25ED8">
        <w:rPr>
          <w:b/>
          <w:bCs/>
          <w:color w:val="000000" w:themeColor="text1"/>
          <w:sz w:val="22"/>
          <w:szCs w:val="22"/>
        </w:rPr>
        <w:t>(Optional – for Advancing Net Zero Recognition)</w:t>
      </w:r>
      <w:r w:rsidRPr="00C25ED8">
        <w:rPr>
          <w:color w:val="000000" w:themeColor="text1"/>
          <w:sz w:val="22"/>
          <w:szCs w:val="22"/>
        </w:rPr>
        <w:t xml:space="preserve"> Share</w:t>
      </w:r>
      <w:r w:rsidRPr="00C25ED8">
        <w:t xml:space="preserve"> </w:t>
      </w:r>
      <w:r w:rsidRPr="00C25ED8">
        <w:rPr>
          <w:color w:val="000000" w:themeColor="text1"/>
          <w:sz w:val="22"/>
          <w:szCs w:val="22"/>
        </w:rPr>
        <w:t>how this project achieves the goal of driving down operating carbon to zero.</w:t>
      </w:r>
    </w:p>
    <w:p w:rsidR="00F804D5" w:rsidRDefault="00F804D5" w:rsidP="00B9020E">
      <w:pPr>
        <w:pStyle w:val="Subheader"/>
        <w:rPr>
          <w:color w:val="000000" w:themeColor="text1"/>
          <w:sz w:val="22"/>
          <w:szCs w:val="22"/>
          <w:lang w:eastAsia="zh-CN"/>
        </w:rPr>
      </w:pPr>
      <w:r w:rsidRPr="00F804D5">
        <w:rPr>
          <w:rFonts w:hint="eastAsia"/>
          <w:color w:val="000000" w:themeColor="text1"/>
          <w:sz w:val="22"/>
          <w:szCs w:val="22"/>
          <w:lang w:eastAsia="zh-CN"/>
        </w:rPr>
        <w:t>(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可选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-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用于推进净零意识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 xml:space="preserve">) </w:t>
      </w:r>
      <w:r w:rsidRPr="00F804D5">
        <w:rPr>
          <w:rFonts w:hint="eastAsia"/>
          <w:color w:val="000000" w:themeColor="text1"/>
          <w:sz w:val="22"/>
          <w:szCs w:val="22"/>
          <w:lang w:eastAsia="zh-CN"/>
        </w:rPr>
        <w:t>分享该项目如何实现将运营碳降至零的目标。</w:t>
      </w:r>
    </w:p>
    <w:tbl>
      <w:tblPr>
        <w:tblStyle w:val="GridTableLight"/>
        <w:tblW w:w="8887" w:type="dxa"/>
        <w:tblLook w:val="04A0"/>
      </w:tblPr>
      <w:tblGrid>
        <w:gridCol w:w="8887"/>
      </w:tblGrid>
      <w:tr w:rsidR="00B9020E" w:rsidRPr="007D2854" w:rsidTr="00A7566B">
        <w:trPr>
          <w:trHeight w:val="478"/>
        </w:trPr>
        <w:tc>
          <w:tcPr>
            <w:tcW w:w="8887" w:type="dxa"/>
            <w:shd w:val="clear" w:color="auto" w:fill="auto"/>
          </w:tcPr>
          <w:p w:rsidR="00B9020E" w:rsidRDefault="00B9020E" w:rsidP="00A7566B">
            <w:pPr>
              <w:pStyle w:val="Bodycopy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F65F80">
              <w:rPr>
                <w:i/>
                <w:iCs/>
                <w:color w:val="000000" w:themeColor="text1"/>
                <w:sz w:val="22"/>
                <w:szCs w:val="22"/>
              </w:rPr>
              <w:t>Please limit to 600 words</w:t>
            </w:r>
          </w:p>
          <w:p w:rsidR="00B9020E" w:rsidRDefault="00B9020E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  <w:p w:rsidR="00B9020E" w:rsidRPr="007D2854" w:rsidRDefault="00B9020E" w:rsidP="00A7566B">
            <w:pPr>
              <w:pStyle w:val="Bodycopy"/>
              <w:rPr>
                <w:color w:val="FFFFFF" w:themeColor="background1"/>
                <w:sz w:val="22"/>
                <w:szCs w:val="22"/>
              </w:rPr>
            </w:pPr>
          </w:p>
        </w:tc>
      </w:tr>
    </w:tbl>
    <w:p w:rsidR="00B9020E" w:rsidRPr="006E735C" w:rsidRDefault="00B9020E" w:rsidP="00B9020E">
      <w:pPr>
        <w:pStyle w:val="Bodybullets"/>
        <w:spacing w:before="0" w:after="0" w:line="240" w:lineRule="auto"/>
        <w:ind w:left="357" w:hanging="357"/>
        <w:rPr>
          <w:color w:val="000000" w:themeColor="text1"/>
          <w:sz w:val="22"/>
          <w:szCs w:val="22"/>
        </w:rPr>
      </w:pPr>
    </w:p>
    <w:sectPr w:rsidR="00B9020E" w:rsidRPr="006E735C" w:rsidSect="007D2854">
      <w:headerReference w:type="default" r:id="rId8"/>
      <w:footerReference w:type="default" r:id="rId9"/>
      <w:type w:val="continuous"/>
      <w:pgSz w:w="11900" w:h="16820" w:code="9"/>
      <w:pgMar w:top="1804" w:right="1440" w:bottom="1030" w:left="1440" w:header="706" w:footer="5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D7D" w:rsidRDefault="00605D7D" w:rsidP="00CA5EF3">
      <w:r>
        <w:separator/>
      </w:r>
    </w:p>
  </w:endnote>
  <w:endnote w:type="continuationSeparator" w:id="0">
    <w:p w:rsidR="00605D7D" w:rsidRDefault="00605D7D" w:rsidP="00CA5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8E7" w:rsidRPr="004A438D" w:rsidRDefault="000448E7" w:rsidP="000448E7">
    <w:pPr>
      <w:pStyle w:val="a4"/>
      <w:ind w:right="360"/>
      <w:rPr>
        <w:rFonts w:ascii="Arial" w:hAnsi="Arial" w:cs="Arial"/>
        <w:color w:val="1D4F90"/>
        <w:sz w:val="20"/>
        <w:szCs w:val="20"/>
      </w:rPr>
    </w:pPr>
    <w:r>
      <w:rPr>
        <w:rFonts w:ascii="Arial" w:hAnsi="Arial" w:cs="Arial"/>
        <w:color w:val="1D4F90"/>
        <w:sz w:val="20"/>
        <w:szCs w:val="20"/>
      </w:rPr>
      <w:br/>
    </w:r>
    <w:r w:rsidRPr="00A904ED">
      <w:rPr>
        <w:rFonts w:ascii="Arial" w:hAnsi="Arial" w:cs="Arial"/>
        <w:color w:val="1D4F90"/>
        <w:sz w:val="20"/>
        <w:szCs w:val="20"/>
      </w:rPr>
      <w:t>Green buildings for everyone, everywhere</w:t>
    </w:r>
    <w:r>
      <w:rPr>
        <w:rFonts w:ascii="Arial" w:hAnsi="Arial" w:cs="Arial"/>
        <w:color w:val="1D4F90"/>
        <w:sz w:val="20"/>
        <w:szCs w:val="20"/>
      </w:rPr>
      <w:tab/>
    </w:r>
    <w:r>
      <w:rPr>
        <w:rFonts w:ascii="Arial" w:hAnsi="Arial" w:cs="Arial"/>
        <w:color w:val="1D4F90"/>
        <w:sz w:val="20"/>
        <w:szCs w:val="20"/>
      </w:rPr>
      <w:tab/>
    </w:r>
    <w:r w:rsidRPr="00A904ED">
      <w:rPr>
        <w:rFonts w:ascii="Arial" w:hAnsi="Arial" w:cs="Arial"/>
        <w:b/>
        <w:color w:val="1D4F90"/>
        <w:sz w:val="20"/>
        <w:szCs w:val="20"/>
      </w:rPr>
      <w:t>www.worldgbc.org</w:t>
    </w:r>
    <w:r w:rsidRPr="00A904ED">
      <w:rPr>
        <w:rFonts w:ascii="Arial" w:hAnsi="Arial" w:cs="Arial"/>
        <w:color w:val="1D4F90"/>
        <w:sz w:val="20"/>
        <w:szCs w:val="20"/>
      </w:rPr>
      <w:t xml:space="preserve">   </w:t>
    </w:r>
    <w:r>
      <w:rPr>
        <w:rFonts w:ascii="Arial" w:hAnsi="Arial" w:cs="Arial"/>
        <w:color w:val="1D4F90"/>
        <w:sz w:val="20"/>
        <w:szCs w:val="20"/>
      </w:rPr>
      <w:t xml:space="preserve">                   </w:t>
    </w:r>
    <w:sdt>
      <w:sdtPr>
        <w:id w:val="-7738676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C03A1" w:rsidRPr="00A904ED">
          <w:rPr>
            <w:rFonts w:ascii="Arial" w:hAnsi="Arial" w:cs="Arial"/>
            <w:color w:val="1D4F90"/>
            <w:sz w:val="20"/>
            <w:szCs w:val="20"/>
          </w:rPr>
          <w:fldChar w:fldCharType="begin"/>
        </w:r>
        <w:r w:rsidRPr="00A904ED">
          <w:rPr>
            <w:rFonts w:ascii="Arial" w:hAnsi="Arial" w:cs="Arial"/>
            <w:color w:val="1D4F90"/>
            <w:sz w:val="20"/>
            <w:szCs w:val="20"/>
          </w:rPr>
          <w:instrText xml:space="preserve"> PAGE   \* MERGEFORMAT </w:instrText>
        </w:r>
        <w:r w:rsidR="003C03A1" w:rsidRPr="00A904ED">
          <w:rPr>
            <w:rFonts w:ascii="Arial" w:hAnsi="Arial" w:cs="Arial"/>
            <w:color w:val="1D4F90"/>
            <w:sz w:val="20"/>
            <w:szCs w:val="20"/>
          </w:rPr>
          <w:fldChar w:fldCharType="separate"/>
        </w:r>
        <w:r w:rsidR="000C556B">
          <w:rPr>
            <w:rFonts w:ascii="Arial" w:hAnsi="Arial" w:cs="Arial"/>
            <w:noProof/>
            <w:color w:val="1D4F90"/>
            <w:sz w:val="20"/>
            <w:szCs w:val="20"/>
          </w:rPr>
          <w:t>6</w:t>
        </w:r>
        <w:r w:rsidR="003C03A1" w:rsidRPr="00A904ED">
          <w:rPr>
            <w:rFonts w:ascii="Arial" w:hAnsi="Arial" w:cs="Arial"/>
            <w:color w:val="1D4F90"/>
            <w:sz w:val="20"/>
            <w:szCs w:val="20"/>
          </w:rPr>
          <w:fldChar w:fldCharType="end"/>
        </w:r>
      </w:sdtContent>
    </w:sdt>
  </w:p>
  <w:p w:rsidR="00731E4D" w:rsidRPr="000448E7" w:rsidRDefault="00731E4D" w:rsidP="000448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D7D" w:rsidRDefault="00605D7D" w:rsidP="00CA5EF3">
      <w:r>
        <w:separator/>
      </w:r>
    </w:p>
  </w:footnote>
  <w:footnote w:type="continuationSeparator" w:id="0">
    <w:p w:rsidR="00605D7D" w:rsidRDefault="00605D7D" w:rsidP="00CA5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E4D" w:rsidRDefault="00731E4D" w:rsidP="00B84E20">
    <w:pPr>
      <w:pStyle w:val="a3"/>
      <w:tabs>
        <w:tab w:val="clear" w:pos="4513"/>
        <w:tab w:val="clear" w:pos="9026"/>
        <w:tab w:val="right" w:pos="9020"/>
      </w:tabs>
    </w:pPr>
    <w:r w:rsidRPr="008A1159">
      <w:rPr>
        <w:rFonts w:ascii="Arial" w:hAnsi="Arial" w:cs="Arial"/>
        <w:noProof/>
        <w:color w:val="1D4F90"/>
        <w:sz w:val="30"/>
        <w:szCs w:val="30"/>
        <w:lang w:eastAsia="zh-C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4897755</wp:posOffset>
          </wp:positionH>
          <wp:positionV relativeFrom="paragraph">
            <wp:posOffset>-217982</wp:posOffset>
          </wp:positionV>
          <wp:extent cx="1374972" cy="801193"/>
          <wp:effectExtent l="0" t="0" r="0" b="12065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972" cy="8011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5F4A"/>
    <w:multiLevelType w:val="hybridMultilevel"/>
    <w:tmpl w:val="94BC6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E0DB5"/>
    <w:multiLevelType w:val="hybridMultilevel"/>
    <w:tmpl w:val="4F7E2BB4"/>
    <w:lvl w:ilvl="0" w:tplc="FA7E4046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242C"/>
    <w:multiLevelType w:val="hybridMultilevel"/>
    <w:tmpl w:val="CB3C5786"/>
    <w:lvl w:ilvl="0" w:tplc="A0F0B650">
      <w:start w:val="3"/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665E5"/>
    <w:multiLevelType w:val="hybridMultilevel"/>
    <w:tmpl w:val="8D74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D099F"/>
    <w:multiLevelType w:val="hybridMultilevel"/>
    <w:tmpl w:val="882808D6"/>
    <w:lvl w:ilvl="0" w:tplc="51489E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17443"/>
    <w:multiLevelType w:val="hybridMultilevel"/>
    <w:tmpl w:val="16507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330024"/>
    <w:multiLevelType w:val="hybridMultilevel"/>
    <w:tmpl w:val="990AA1A6"/>
    <w:lvl w:ilvl="0" w:tplc="DD24448C">
      <w:start w:val="1"/>
      <w:numFmt w:val="bullet"/>
      <w:pStyle w:val="Bulletpointscop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6A36F96"/>
    <w:multiLevelType w:val="hybridMultilevel"/>
    <w:tmpl w:val="078AB8E4"/>
    <w:lvl w:ilvl="0" w:tplc="A0F0B650">
      <w:start w:val="3"/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0F584C"/>
    <w:multiLevelType w:val="hybridMultilevel"/>
    <w:tmpl w:val="5628C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6A3C45"/>
    <w:multiLevelType w:val="hybridMultilevel"/>
    <w:tmpl w:val="D1B48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1F0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A3C3B"/>
    <w:rsid w:val="00001396"/>
    <w:rsid w:val="00005788"/>
    <w:rsid w:val="000137F3"/>
    <w:rsid w:val="00016C5C"/>
    <w:rsid w:val="00016F00"/>
    <w:rsid w:val="00037D0B"/>
    <w:rsid w:val="000448E7"/>
    <w:rsid w:val="0004607E"/>
    <w:rsid w:val="00050FFA"/>
    <w:rsid w:val="000555ED"/>
    <w:rsid w:val="0009190F"/>
    <w:rsid w:val="000B251E"/>
    <w:rsid w:val="000C556B"/>
    <w:rsid w:val="000C73AA"/>
    <w:rsid w:val="000D1EE3"/>
    <w:rsid w:val="000F10D6"/>
    <w:rsid w:val="00104B81"/>
    <w:rsid w:val="0010724F"/>
    <w:rsid w:val="00111591"/>
    <w:rsid w:val="0012441E"/>
    <w:rsid w:val="00135822"/>
    <w:rsid w:val="00136A6F"/>
    <w:rsid w:val="00147A82"/>
    <w:rsid w:val="00157E64"/>
    <w:rsid w:val="00172B24"/>
    <w:rsid w:val="00193DE3"/>
    <w:rsid w:val="001B0A99"/>
    <w:rsid w:val="001C697B"/>
    <w:rsid w:val="001D385B"/>
    <w:rsid w:val="00200319"/>
    <w:rsid w:val="00244D6B"/>
    <w:rsid w:val="00246DBB"/>
    <w:rsid w:val="00253177"/>
    <w:rsid w:val="00286FB3"/>
    <w:rsid w:val="002A2A8C"/>
    <w:rsid w:val="002A4288"/>
    <w:rsid w:val="002B4064"/>
    <w:rsid w:val="002C0585"/>
    <w:rsid w:val="002C29B9"/>
    <w:rsid w:val="002C4322"/>
    <w:rsid w:val="002F0ADB"/>
    <w:rsid w:val="002F52CD"/>
    <w:rsid w:val="00306F44"/>
    <w:rsid w:val="003246CC"/>
    <w:rsid w:val="0034454F"/>
    <w:rsid w:val="00344C62"/>
    <w:rsid w:val="003530F0"/>
    <w:rsid w:val="00361562"/>
    <w:rsid w:val="00373BA9"/>
    <w:rsid w:val="00384ABF"/>
    <w:rsid w:val="0039390D"/>
    <w:rsid w:val="003C03A1"/>
    <w:rsid w:val="003C0F41"/>
    <w:rsid w:val="003D0DCA"/>
    <w:rsid w:val="004263AC"/>
    <w:rsid w:val="00454F7B"/>
    <w:rsid w:val="00455F4B"/>
    <w:rsid w:val="00466356"/>
    <w:rsid w:val="004A75CD"/>
    <w:rsid w:val="004B0799"/>
    <w:rsid w:val="004C0604"/>
    <w:rsid w:val="004E6C85"/>
    <w:rsid w:val="004F2A2A"/>
    <w:rsid w:val="00505476"/>
    <w:rsid w:val="00512E8E"/>
    <w:rsid w:val="00526506"/>
    <w:rsid w:val="00537D4C"/>
    <w:rsid w:val="005544D2"/>
    <w:rsid w:val="0055604A"/>
    <w:rsid w:val="00574AF5"/>
    <w:rsid w:val="00577F5B"/>
    <w:rsid w:val="00582A5B"/>
    <w:rsid w:val="005A3C3B"/>
    <w:rsid w:val="005C10F2"/>
    <w:rsid w:val="005E30B0"/>
    <w:rsid w:val="00600956"/>
    <w:rsid w:val="00605D7D"/>
    <w:rsid w:val="0061190E"/>
    <w:rsid w:val="00623A15"/>
    <w:rsid w:val="00630598"/>
    <w:rsid w:val="00661EFB"/>
    <w:rsid w:val="00675663"/>
    <w:rsid w:val="006777ED"/>
    <w:rsid w:val="006810F3"/>
    <w:rsid w:val="006A7653"/>
    <w:rsid w:val="006C2FBB"/>
    <w:rsid w:val="006D231D"/>
    <w:rsid w:val="006D3D68"/>
    <w:rsid w:val="006D5FA0"/>
    <w:rsid w:val="006E0A5B"/>
    <w:rsid w:val="006E4995"/>
    <w:rsid w:val="006E4A50"/>
    <w:rsid w:val="006E5C8D"/>
    <w:rsid w:val="006E735C"/>
    <w:rsid w:val="006E7DA8"/>
    <w:rsid w:val="006F2688"/>
    <w:rsid w:val="0071274C"/>
    <w:rsid w:val="00720EBF"/>
    <w:rsid w:val="00731E4D"/>
    <w:rsid w:val="00760E37"/>
    <w:rsid w:val="007B4E2B"/>
    <w:rsid w:val="007C204C"/>
    <w:rsid w:val="007C57AA"/>
    <w:rsid w:val="007D2854"/>
    <w:rsid w:val="0082354B"/>
    <w:rsid w:val="00832095"/>
    <w:rsid w:val="0084392E"/>
    <w:rsid w:val="0085201D"/>
    <w:rsid w:val="00861AAD"/>
    <w:rsid w:val="0086795E"/>
    <w:rsid w:val="008749F4"/>
    <w:rsid w:val="00894F1A"/>
    <w:rsid w:val="00896FB6"/>
    <w:rsid w:val="008A1159"/>
    <w:rsid w:val="008A3AF1"/>
    <w:rsid w:val="008B0722"/>
    <w:rsid w:val="008C47EA"/>
    <w:rsid w:val="008C4D59"/>
    <w:rsid w:val="008D704C"/>
    <w:rsid w:val="008E7586"/>
    <w:rsid w:val="0090179F"/>
    <w:rsid w:val="00910515"/>
    <w:rsid w:val="00954392"/>
    <w:rsid w:val="009723EB"/>
    <w:rsid w:val="00996583"/>
    <w:rsid w:val="009F2C62"/>
    <w:rsid w:val="009F6C43"/>
    <w:rsid w:val="00A170B7"/>
    <w:rsid w:val="00A205D3"/>
    <w:rsid w:val="00A54A08"/>
    <w:rsid w:val="00A609F6"/>
    <w:rsid w:val="00A8273D"/>
    <w:rsid w:val="00AB557C"/>
    <w:rsid w:val="00AB6BEF"/>
    <w:rsid w:val="00AE694D"/>
    <w:rsid w:val="00B32E8D"/>
    <w:rsid w:val="00B80F38"/>
    <w:rsid w:val="00B84E20"/>
    <w:rsid w:val="00B9020E"/>
    <w:rsid w:val="00B964B1"/>
    <w:rsid w:val="00BA76C5"/>
    <w:rsid w:val="00BB37A6"/>
    <w:rsid w:val="00BF0C1D"/>
    <w:rsid w:val="00C25ED8"/>
    <w:rsid w:val="00C57340"/>
    <w:rsid w:val="00C64B2A"/>
    <w:rsid w:val="00CA0D42"/>
    <w:rsid w:val="00CA5EF3"/>
    <w:rsid w:val="00CC2D5A"/>
    <w:rsid w:val="00CF1798"/>
    <w:rsid w:val="00D01A7E"/>
    <w:rsid w:val="00D0249A"/>
    <w:rsid w:val="00D14537"/>
    <w:rsid w:val="00D34312"/>
    <w:rsid w:val="00D728B8"/>
    <w:rsid w:val="00D82B36"/>
    <w:rsid w:val="00DA0E40"/>
    <w:rsid w:val="00DA6077"/>
    <w:rsid w:val="00DB48CD"/>
    <w:rsid w:val="00DD2655"/>
    <w:rsid w:val="00E2589D"/>
    <w:rsid w:val="00E531A7"/>
    <w:rsid w:val="00E7294A"/>
    <w:rsid w:val="00EB380F"/>
    <w:rsid w:val="00ED182B"/>
    <w:rsid w:val="00EE34FC"/>
    <w:rsid w:val="00EE7041"/>
    <w:rsid w:val="00F01568"/>
    <w:rsid w:val="00F03A21"/>
    <w:rsid w:val="00F03D9B"/>
    <w:rsid w:val="00F15AFD"/>
    <w:rsid w:val="00F2002B"/>
    <w:rsid w:val="00F46429"/>
    <w:rsid w:val="00F65F80"/>
    <w:rsid w:val="00F804D5"/>
    <w:rsid w:val="00FC25DE"/>
    <w:rsid w:val="00FD7635"/>
    <w:rsid w:val="00FE3AB9"/>
    <w:rsid w:val="00FF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宋体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A1"/>
  </w:style>
  <w:style w:type="paragraph" w:styleId="1">
    <w:name w:val="heading 1"/>
    <w:basedOn w:val="a"/>
    <w:next w:val="a"/>
    <w:link w:val="1Char"/>
    <w:uiPriority w:val="9"/>
    <w:qFormat/>
    <w:rsid w:val="00F015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Header">
    <w:name w:val="Main Header"/>
    <w:basedOn w:val="a"/>
    <w:qFormat/>
    <w:rsid w:val="00FF2F70"/>
    <w:rPr>
      <w:rFonts w:ascii="Arial" w:hAnsi="Arial"/>
      <w:color w:val="000000" w:themeColor="text1"/>
      <w:sz w:val="56"/>
      <w:szCs w:val="60"/>
    </w:rPr>
  </w:style>
  <w:style w:type="paragraph" w:customStyle="1" w:styleId="Subheader">
    <w:name w:val="Subheader"/>
    <w:basedOn w:val="a"/>
    <w:qFormat/>
    <w:rsid w:val="00FF2F70"/>
    <w:pPr>
      <w:spacing w:before="240" w:after="240"/>
    </w:pPr>
    <w:rPr>
      <w:rFonts w:ascii="Arial" w:hAnsi="Arial"/>
      <w:color w:val="1D4F90"/>
      <w:sz w:val="36"/>
      <w:szCs w:val="48"/>
    </w:rPr>
  </w:style>
  <w:style w:type="paragraph" w:customStyle="1" w:styleId="introparagraph">
    <w:name w:val="intro paragraph"/>
    <w:basedOn w:val="a"/>
    <w:autoRedefine/>
    <w:qFormat/>
    <w:rsid w:val="00FF2F70"/>
    <w:pPr>
      <w:spacing w:line="276" w:lineRule="auto"/>
    </w:pPr>
    <w:rPr>
      <w:rFonts w:ascii="Arial" w:hAnsi="Arial"/>
      <w:color w:val="515151"/>
      <w:szCs w:val="36"/>
    </w:rPr>
  </w:style>
  <w:style w:type="paragraph" w:customStyle="1" w:styleId="Bodycopy">
    <w:name w:val="Body copy"/>
    <w:basedOn w:val="a"/>
    <w:qFormat/>
    <w:rsid w:val="004263AC"/>
    <w:pPr>
      <w:spacing w:before="120" w:after="120" w:line="276" w:lineRule="auto"/>
    </w:pPr>
    <w:rPr>
      <w:rFonts w:ascii="Arial" w:hAnsi="Arial"/>
      <w:color w:val="515151"/>
      <w:sz w:val="20"/>
      <w:szCs w:val="30"/>
    </w:rPr>
  </w:style>
  <w:style w:type="paragraph" w:styleId="a3">
    <w:name w:val="header"/>
    <w:basedOn w:val="a"/>
    <w:link w:val="Char"/>
    <w:uiPriority w:val="99"/>
    <w:unhideWhenUsed/>
    <w:rsid w:val="00CA5EF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CA5EF3"/>
  </w:style>
  <w:style w:type="paragraph" w:styleId="a4">
    <w:name w:val="footer"/>
    <w:basedOn w:val="a"/>
    <w:link w:val="Char0"/>
    <w:uiPriority w:val="99"/>
    <w:unhideWhenUsed/>
    <w:rsid w:val="00CA5EF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4"/>
    <w:uiPriority w:val="99"/>
    <w:rsid w:val="00CA5EF3"/>
  </w:style>
  <w:style w:type="paragraph" w:customStyle="1" w:styleId="H1">
    <w:name w:val="H1"/>
    <w:basedOn w:val="MainHeader"/>
    <w:qFormat/>
    <w:rsid w:val="007C204C"/>
    <w:rPr>
      <w:sz w:val="96"/>
      <w:szCs w:val="96"/>
    </w:rPr>
  </w:style>
  <w:style w:type="paragraph" w:customStyle="1" w:styleId="Note">
    <w:name w:val="Note"/>
    <w:basedOn w:val="Bodycopy"/>
    <w:qFormat/>
    <w:rsid w:val="007C204C"/>
    <w:rPr>
      <w:szCs w:val="20"/>
    </w:rPr>
  </w:style>
  <w:style w:type="paragraph" w:customStyle="1" w:styleId="Bodybullets">
    <w:name w:val="Body bullets"/>
    <w:basedOn w:val="Bodycopy"/>
    <w:qFormat/>
    <w:rsid w:val="00373BA9"/>
    <w:pPr>
      <w:spacing w:line="360" w:lineRule="auto"/>
      <w:ind w:left="360" w:hanging="360"/>
    </w:pPr>
  </w:style>
  <w:style w:type="paragraph" w:customStyle="1" w:styleId="H4">
    <w:name w:val="H4"/>
    <w:basedOn w:val="Subheader"/>
    <w:qFormat/>
    <w:rsid w:val="00FE3AB9"/>
    <w:pPr>
      <w:outlineLvl w:val="0"/>
    </w:pPr>
    <w:rPr>
      <w:sz w:val="40"/>
      <w:szCs w:val="40"/>
    </w:rPr>
  </w:style>
  <w:style w:type="character" w:customStyle="1" w:styleId="1Char">
    <w:name w:val="标题 1 Char"/>
    <w:basedOn w:val="a0"/>
    <w:link w:val="1"/>
    <w:uiPriority w:val="9"/>
    <w:rsid w:val="00F015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F01568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7B4E2B"/>
    <w:pPr>
      <w:tabs>
        <w:tab w:val="right" w:leader="dot" w:pos="9010"/>
      </w:tabs>
      <w:spacing w:before="120"/>
    </w:pPr>
    <w:rPr>
      <w:rFonts w:ascii="Arial" w:hAnsi="Arial" w:cs="Arial"/>
      <w:color w:val="515151"/>
    </w:rPr>
  </w:style>
  <w:style w:type="character" w:styleId="a5">
    <w:name w:val="Hyperlink"/>
    <w:basedOn w:val="a0"/>
    <w:uiPriority w:val="99"/>
    <w:unhideWhenUsed/>
    <w:rsid w:val="00F01568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F01568"/>
    <w:rPr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F01568"/>
    <w:pPr>
      <w:ind w:left="240"/>
    </w:pPr>
    <w:rPr>
      <w:i/>
      <w:iC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48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1680"/>
    </w:pPr>
    <w:rPr>
      <w:sz w:val="20"/>
      <w:szCs w:val="20"/>
    </w:rPr>
  </w:style>
  <w:style w:type="paragraph" w:customStyle="1" w:styleId="TableofContentheader">
    <w:name w:val="Table of Content header"/>
    <w:basedOn w:val="Subheader"/>
    <w:qFormat/>
    <w:rsid w:val="00F01568"/>
    <w:rPr>
      <w:sz w:val="40"/>
      <w:szCs w:val="40"/>
    </w:rPr>
  </w:style>
  <w:style w:type="paragraph" w:customStyle="1" w:styleId="Bulletpointscopy">
    <w:name w:val="Bullet points copy"/>
    <w:basedOn w:val="Bodycopy"/>
    <w:qFormat/>
    <w:rsid w:val="007B4E2B"/>
    <w:pPr>
      <w:numPr>
        <w:numId w:val="1"/>
      </w:numPr>
      <w:spacing w:line="360" w:lineRule="auto"/>
    </w:pPr>
  </w:style>
  <w:style w:type="table" w:styleId="a6">
    <w:name w:val="Table Grid"/>
    <w:basedOn w:val="a1"/>
    <w:uiPriority w:val="39"/>
    <w:rsid w:val="00600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60095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577F5B"/>
    <w:rPr>
      <w:color w:val="954F72" w:themeColor="followed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894F1A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94F1A"/>
  </w:style>
  <w:style w:type="character" w:customStyle="1" w:styleId="Char1">
    <w:name w:val="批注文字 Char"/>
    <w:basedOn w:val="a0"/>
    <w:link w:val="a9"/>
    <w:uiPriority w:val="99"/>
    <w:semiHidden/>
    <w:rsid w:val="00894F1A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94F1A"/>
    <w:rPr>
      <w:b/>
      <w:bCs/>
      <w:sz w:val="20"/>
      <w:szCs w:val="20"/>
    </w:rPr>
  </w:style>
  <w:style w:type="character" w:customStyle="1" w:styleId="Char2">
    <w:name w:val="批注主题 Char"/>
    <w:basedOn w:val="Char1"/>
    <w:link w:val="aa"/>
    <w:uiPriority w:val="99"/>
    <w:semiHidden/>
    <w:rsid w:val="00894F1A"/>
    <w:rPr>
      <w:b/>
      <w:bCs/>
      <w:sz w:val="20"/>
      <w:szCs w:val="20"/>
    </w:rPr>
  </w:style>
  <w:style w:type="paragraph" w:styleId="ab">
    <w:name w:val="Balloon Text"/>
    <w:basedOn w:val="a"/>
    <w:link w:val="Char3"/>
    <w:uiPriority w:val="99"/>
    <w:semiHidden/>
    <w:unhideWhenUsed/>
    <w:rsid w:val="00894F1A"/>
    <w:rPr>
      <w:rFonts w:ascii="Times New Roman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94F1A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015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Header">
    <w:name w:val="Main Header"/>
    <w:basedOn w:val="a"/>
    <w:qFormat/>
    <w:rsid w:val="00FF2F70"/>
    <w:rPr>
      <w:rFonts w:ascii="Arial" w:hAnsi="Arial"/>
      <w:color w:val="000000" w:themeColor="text1"/>
      <w:sz w:val="56"/>
      <w:szCs w:val="60"/>
    </w:rPr>
  </w:style>
  <w:style w:type="paragraph" w:customStyle="1" w:styleId="Subheader">
    <w:name w:val="Subheader"/>
    <w:basedOn w:val="a"/>
    <w:qFormat/>
    <w:rsid w:val="00FF2F70"/>
    <w:pPr>
      <w:spacing w:before="240" w:after="240"/>
    </w:pPr>
    <w:rPr>
      <w:rFonts w:ascii="Arial" w:hAnsi="Arial"/>
      <w:color w:val="1D4F90"/>
      <w:sz w:val="36"/>
      <w:szCs w:val="48"/>
    </w:rPr>
  </w:style>
  <w:style w:type="paragraph" w:customStyle="1" w:styleId="introparagraph">
    <w:name w:val="intro paragraph"/>
    <w:basedOn w:val="a"/>
    <w:autoRedefine/>
    <w:qFormat/>
    <w:rsid w:val="00FF2F70"/>
    <w:pPr>
      <w:spacing w:line="276" w:lineRule="auto"/>
    </w:pPr>
    <w:rPr>
      <w:rFonts w:ascii="Arial" w:hAnsi="Arial"/>
      <w:color w:val="515151"/>
      <w:szCs w:val="36"/>
    </w:rPr>
  </w:style>
  <w:style w:type="paragraph" w:customStyle="1" w:styleId="Bodycopy">
    <w:name w:val="Body copy"/>
    <w:basedOn w:val="a"/>
    <w:qFormat/>
    <w:rsid w:val="004263AC"/>
    <w:pPr>
      <w:spacing w:before="120" w:after="120" w:line="276" w:lineRule="auto"/>
    </w:pPr>
    <w:rPr>
      <w:rFonts w:ascii="Arial" w:hAnsi="Arial"/>
      <w:color w:val="515151"/>
      <w:sz w:val="20"/>
      <w:szCs w:val="30"/>
    </w:rPr>
  </w:style>
  <w:style w:type="paragraph" w:styleId="a3">
    <w:name w:val="header"/>
    <w:basedOn w:val="a"/>
    <w:link w:val="Char"/>
    <w:uiPriority w:val="99"/>
    <w:unhideWhenUsed/>
    <w:rsid w:val="00CA5EF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CA5EF3"/>
  </w:style>
  <w:style w:type="paragraph" w:styleId="a4">
    <w:name w:val="footer"/>
    <w:basedOn w:val="a"/>
    <w:link w:val="Char0"/>
    <w:uiPriority w:val="99"/>
    <w:unhideWhenUsed/>
    <w:rsid w:val="00CA5EF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4"/>
    <w:uiPriority w:val="99"/>
    <w:rsid w:val="00CA5EF3"/>
  </w:style>
  <w:style w:type="paragraph" w:customStyle="1" w:styleId="H1">
    <w:name w:val="H1"/>
    <w:basedOn w:val="MainHeader"/>
    <w:qFormat/>
    <w:rsid w:val="007C204C"/>
    <w:rPr>
      <w:sz w:val="96"/>
      <w:szCs w:val="96"/>
    </w:rPr>
  </w:style>
  <w:style w:type="paragraph" w:customStyle="1" w:styleId="Note">
    <w:name w:val="Note"/>
    <w:basedOn w:val="Bodycopy"/>
    <w:qFormat/>
    <w:rsid w:val="007C204C"/>
    <w:rPr>
      <w:szCs w:val="20"/>
    </w:rPr>
  </w:style>
  <w:style w:type="paragraph" w:customStyle="1" w:styleId="Bodybullets">
    <w:name w:val="Body bullets"/>
    <w:basedOn w:val="Bodycopy"/>
    <w:qFormat/>
    <w:rsid w:val="00373BA9"/>
    <w:pPr>
      <w:spacing w:line="360" w:lineRule="auto"/>
      <w:ind w:left="360" w:hanging="360"/>
    </w:pPr>
  </w:style>
  <w:style w:type="paragraph" w:customStyle="1" w:styleId="H4">
    <w:name w:val="H4"/>
    <w:basedOn w:val="Subheader"/>
    <w:qFormat/>
    <w:rsid w:val="00FE3AB9"/>
    <w:pPr>
      <w:outlineLvl w:val="0"/>
    </w:pPr>
    <w:rPr>
      <w:sz w:val="40"/>
      <w:szCs w:val="40"/>
    </w:rPr>
  </w:style>
  <w:style w:type="character" w:customStyle="1" w:styleId="1Char">
    <w:name w:val="标题 1 Char"/>
    <w:basedOn w:val="a0"/>
    <w:link w:val="1"/>
    <w:uiPriority w:val="9"/>
    <w:rsid w:val="00F015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F01568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7B4E2B"/>
    <w:pPr>
      <w:tabs>
        <w:tab w:val="right" w:leader="dot" w:pos="9010"/>
      </w:tabs>
      <w:spacing w:before="120"/>
    </w:pPr>
    <w:rPr>
      <w:rFonts w:ascii="Arial" w:hAnsi="Arial" w:cs="Arial"/>
      <w:color w:val="515151"/>
    </w:rPr>
  </w:style>
  <w:style w:type="character" w:styleId="a5">
    <w:name w:val="Hyperlink"/>
    <w:basedOn w:val="a0"/>
    <w:uiPriority w:val="99"/>
    <w:unhideWhenUsed/>
    <w:rsid w:val="00F01568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rsid w:val="00F01568"/>
    <w:rPr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rsid w:val="00F01568"/>
    <w:pPr>
      <w:ind w:left="240"/>
    </w:pPr>
    <w:rPr>
      <w:i/>
      <w:iC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480"/>
    </w:pPr>
    <w:rPr>
      <w:sz w:val="20"/>
      <w:szCs w:val="20"/>
    </w:rPr>
  </w:style>
  <w:style w:type="paragraph" w:styleId="5">
    <w:name w:val="toc 5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720"/>
    </w:pPr>
    <w:rPr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960"/>
    </w:pPr>
    <w:rPr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1200"/>
    </w:pPr>
    <w:rPr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1440"/>
    </w:pPr>
    <w:rPr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F01568"/>
    <w:pPr>
      <w:pBdr>
        <w:between w:val="double" w:sz="6" w:space="0" w:color="auto"/>
      </w:pBdr>
      <w:ind w:left="1680"/>
    </w:pPr>
    <w:rPr>
      <w:sz w:val="20"/>
      <w:szCs w:val="20"/>
    </w:rPr>
  </w:style>
  <w:style w:type="paragraph" w:customStyle="1" w:styleId="TableofContentheader">
    <w:name w:val="Table of Content header"/>
    <w:basedOn w:val="Subheader"/>
    <w:qFormat/>
    <w:rsid w:val="00F01568"/>
    <w:rPr>
      <w:sz w:val="40"/>
      <w:szCs w:val="40"/>
    </w:rPr>
  </w:style>
  <w:style w:type="paragraph" w:customStyle="1" w:styleId="Bulletpointscopy">
    <w:name w:val="Bullet points copy"/>
    <w:basedOn w:val="Bodycopy"/>
    <w:qFormat/>
    <w:rsid w:val="007B4E2B"/>
    <w:pPr>
      <w:numPr>
        <w:numId w:val="1"/>
      </w:numPr>
      <w:spacing w:line="360" w:lineRule="auto"/>
    </w:pPr>
  </w:style>
  <w:style w:type="table" w:styleId="a6">
    <w:name w:val="Table Grid"/>
    <w:basedOn w:val="a1"/>
    <w:uiPriority w:val="39"/>
    <w:rsid w:val="00600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a1"/>
    <w:uiPriority w:val="40"/>
    <w:rsid w:val="0060095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unhideWhenUsed/>
    <w:rsid w:val="00577F5B"/>
    <w:rPr>
      <w:color w:val="954F72" w:themeColor="followed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894F1A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94F1A"/>
  </w:style>
  <w:style w:type="character" w:customStyle="1" w:styleId="Char1">
    <w:name w:val="批注文字 Char"/>
    <w:basedOn w:val="a0"/>
    <w:link w:val="a9"/>
    <w:uiPriority w:val="99"/>
    <w:semiHidden/>
    <w:rsid w:val="00894F1A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94F1A"/>
    <w:rPr>
      <w:b/>
      <w:bCs/>
      <w:sz w:val="20"/>
      <w:szCs w:val="20"/>
    </w:rPr>
  </w:style>
  <w:style w:type="character" w:customStyle="1" w:styleId="Char2">
    <w:name w:val="批注主题 Char"/>
    <w:basedOn w:val="Char1"/>
    <w:link w:val="aa"/>
    <w:uiPriority w:val="99"/>
    <w:semiHidden/>
    <w:rsid w:val="00894F1A"/>
    <w:rPr>
      <w:b/>
      <w:bCs/>
      <w:sz w:val="20"/>
      <w:szCs w:val="20"/>
    </w:rPr>
  </w:style>
  <w:style w:type="paragraph" w:styleId="ab">
    <w:name w:val="Balloon Text"/>
    <w:basedOn w:val="a"/>
    <w:link w:val="Char3"/>
    <w:uiPriority w:val="99"/>
    <w:semiHidden/>
    <w:unhideWhenUsed/>
    <w:rsid w:val="00894F1A"/>
    <w:rPr>
      <w:rFonts w:ascii="Times New Roman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94F1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B4951EC-F3E6-4332-8E9D-AFB2D72C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8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Joelle Chen</dc:creator>
  <cp:keywords/>
  <dc:description/>
  <cp:lastModifiedBy>Microsoft</cp:lastModifiedBy>
  <cp:revision>20</cp:revision>
  <cp:lastPrinted>2017-02-21T17:01:00Z</cp:lastPrinted>
  <dcterms:created xsi:type="dcterms:W3CDTF">2018-02-06T04:59:00Z</dcterms:created>
  <dcterms:modified xsi:type="dcterms:W3CDTF">2020-05-12T06:20:00Z</dcterms:modified>
</cp:coreProperties>
</file>